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D7C" w:rsidRPr="006401FD" w:rsidRDefault="001A7D7C" w:rsidP="00EF6450">
      <w:pPr>
        <w:spacing w:line="240" w:lineRule="auto"/>
        <w:jc w:val="center"/>
        <w:rPr>
          <w:rFonts w:ascii="Times New Roman" w:hAnsi="Times New Roman" w:cs="Times New Roman"/>
          <w:b/>
          <w:bCs/>
          <w:color w:val="262626"/>
          <w:sz w:val="24"/>
          <w:szCs w:val="24"/>
          <w:u w:val="single"/>
        </w:rPr>
      </w:pPr>
      <w:r w:rsidRPr="001A7D7C">
        <w:rPr>
          <w:rFonts w:ascii="Times New Roman" w:hAnsi="Times New Roman" w:cs="Times New Roman"/>
          <w:b/>
          <w:bCs/>
          <w:color w:val="262626"/>
          <w:sz w:val="24"/>
          <w:szCs w:val="24"/>
          <w:u w:val="single"/>
        </w:rPr>
        <w:t>SIMULTANEOUS ELECTIONS AND ITS FEASIBILITY</w:t>
      </w:r>
    </w:p>
    <w:p w:rsidR="009E07BD" w:rsidRPr="006511CA" w:rsidRDefault="006511CA" w:rsidP="00EF6450">
      <w:pPr>
        <w:spacing w:line="240" w:lineRule="auto"/>
        <w:ind w:left="2160" w:firstLine="720"/>
        <w:jc w:val="center"/>
        <w:rPr>
          <w:rFonts w:ascii="Times New Roman" w:hAnsi="Times New Roman" w:cs="Times New Roman"/>
          <w:bCs/>
          <w:color w:val="262626"/>
          <w:sz w:val="24"/>
          <w:szCs w:val="24"/>
        </w:rPr>
      </w:pPr>
      <w:r>
        <w:rPr>
          <w:rFonts w:ascii="Times New Roman" w:hAnsi="Times New Roman" w:cs="Times New Roman"/>
          <w:b/>
          <w:bCs/>
          <w:color w:val="262626"/>
          <w:sz w:val="24"/>
          <w:szCs w:val="24"/>
        </w:rPr>
        <w:t>-</w:t>
      </w:r>
      <w:r>
        <w:rPr>
          <w:rFonts w:ascii="Times New Roman" w:hAnsi="Times New Roman" w:cs="Times New Roman"/>
          <w:bCs/>
          <w:color w:val="262626"/>
          <w:sz w:val="24"/>
          <w:szCs w:val="24"/>
        </w:rPr>
        <w:t>Sinta Umpo (PhD Scholar, Arunachal University of Studies)</w:t>
      </w:r>
    </w:p>
    <w:p w:rsidR="006511CA" w:rsidRDefault="006511CA" w:rsidP="00EF6450">
      <w:pPr>
        <w:spacing w:line="240" w:lineRule="auto"/>
        <w:jc w:val="center"/>
        <w:rPr>
          <w:rFonts w:ascii="Times New Roman" w:hAnsi="Times New Roman" w:cs="Times New Roman"/>
          <w:b/>
          <w:bCs/>
          <w:color w:val="262626"/>
          <w:sz w:val="24"/>
          <w:szCs w:val="24"/>
          <w:u w:val="single"/>
        </w:rPr>
      </w:pPr>
    </w:p>
    <w:p w:rsidR="001E036A" w:rsidRPr="00C64B86" w:rsidRDefault="00937278" w:rsidP="00EF6450">
      <w:pPr>
        <w:spacing w:line="240" w:lineRule="auto"/>
        <w:jc w:val="center"/>
        <w:rPr>
          <w:rFonts w:ascii="Times New Roman" w:hAnsi="Times New Roman" w:cs="Times New Roman"/>
          <w:b/>
          <w:bCs/>
          <w:color w:val="262626"/>
          <w:sz w:val="24"/>
          <w:szCs w:val="24"/>
          <w:u w:val="single"/>
        </w:rPr>
      </w:pPr>
      <w:r w:rsidRPr="00C64B86">
        <w:rPr>
          <w:rFonts w:ascii="Times New Roman" w:hAnsi="Times New Roman" w:cs="Times New Roman"/>
          <w:b/>
          <w:bCs/>
          <w:color w:val="262626"/>
          <w:sz w:val="24"/>
          <w:szCs w:val="24"/>
          <w:u w:val="single"/>
        </w:rPr>
        <w:t>ABSTRACT</w:t>
      </w:r>
    </w:p>
    <w:p w:rsidR="00937278" w:rsidRDefault="000620D5" w:rsidP="00EF6450">
      <w:pPr>
        <w:spacing w:line="240" w:lineRule="auto"/>
        <w:jc w:val="both"/>
        <w:rPr>
          <w:rFonts w:ascii="Times New Roman" w:hAnsi="Times New Roman" w:cs="Times New Roman"/>
          <w:bCs/>
          <w:color w:val="262626"/>
          <w:sz w:val="24"/>
          <w:szCs w:val="24"/>
        </w:rPr>
      </w:pPr>
      <w:r>
        <w:rPr>
          <w:rFonts w:ascii="Times New Roman" w:hAnsi="Times New Roman" w:cs="Times New Roman"/>
          <w:bCs/>
          <w:color w:val="262626"/>
          <w:sz w:val="24"/>
          <w:szCs w:val="24"/>
        </w:rPr>
        <w:t xml:space="preserve">Democracy is the most wonderful process of people’s </w:t>
      </w:r>
      <w:r w:rsidR="00897E55">
        <w:rPr>
          <w:rFonts w:ascii="Times New Roman" w:hAnsi="Times New Roman" w:cs="Times New Roman"/>
          <w:bCs/>
          <w:color w:val="262626"/>
          <w:sz w:val="24"/>
          <w:szCs w:val="24"/>
        </w:rPr>
        <w:t xml:space="preserve">participation in </w:t>
      </w:r>
      <w:r>
        <w:rPr>
          <w:rFonts w:ascii="Times New Roman" w:hAnsi="Times New Roman" w:cs="Times New Roman"/>
          <w:bCs/>
          <w:color w:val="262626"/>
          <w:sz w:val="24"/>
          <w:szCs w:val="24"/>
        </w:rPr>
        <w:t xml:space="preserve">deliberation </w:t>
      </w:r>
      <w:r w:rsidR="00B51CAF">
        <w:rPr>
          <w:rFonts w:ascii="Times New Roman" w:hAnsi="Times New Roman" w:cs="Times New Roman"/>
          <w:bCs/>
          <w:color w:val="262626"/>
          <w:sz w:val="24"/>
          <w:szCs w:val="24"/>
        </w:rPr>
        <w:t>as regards the</w:t>
      </w:r>
      <w:r w:rsidR="00897E55">
        <w:rPr>
          <w:rFonts w:ascii="Times New Roman" w:hAnsi="Times New Roman" w:cs="Times New Roman"/>
          <w:bCs/>
          <w:color w:val="262626"/>
          <w:sz w:val="24"/>
          <w:szCs w:val="24"/>
        </w:rPr>
        <w:t xml:space="preserve"> </w:t>
      </w:r>
      <w:r>
        <w:rPr>
          <w:rFonts w:ascii="Times New Roman" w:hAnsi="Times New Roman" w:cs="Times New Roman"/>
          <w:bCs/>
          <w:color w:val="262626"/>
          <w:sz w:val="24"/>
          <w:szCs w:val="24"/>
        </w:rPr>
        <w:t xml:space="preserve">formation of government. </w:t>
      </w:r>
      <w:r w:rsidR="00B76995">
        <w:rPr>
          <w:rFonts w:ascii="Times New Roman" w:hAnsi="Times New Roman" w:cs="Times New Roman"/>
          <w:bCs/>
          <w:color w:val="262626"/>
          <w:sz w:val="24"/>
          <w:szCs w:val="24"/>
        </w:rPr>
        <w:t xml:space="preserve">However this wonderful process has been not been subjected to experimentations in last many years and thus it has become a subject of wide scepticism. </w:t>
      </w:r>
      <w:r w:rsidR="004B4332">
        <w:rPr>
          <w:rFonts w:ascii="Times New Roman" w:hAnsi="Times New Roman" w:cs="Times New Roman"/>
          <w:bCs/>
          <w:color w:val="262626"/>
          <w:sz w:val="24"/>
          <w:szCs w:val="24"/>
        </w:rPr>
        <w:t>Today elections h</w:t>
      </w:r>
      <w:r w:rsidR="008F3264">
        <w:rPr>
          <w:rFonts w:ascii="Times New Roman" w:hAnsi="Times New Roman" w:cs="Times New Roman"/>
          <w:bCs/>
          <w:color w:val="262626"/>
          <w:sz w:val="24"/>
          <w:szCs w:val="24"/>
        </w:rPr>
        <w:t>ave become fossils of democracy</w:t>
      </w:r>
      <w:r w:rsidR="004B4332">
        <w:rPr>
          <w:rFonts w:ascii="Times New Roman" w:hAnsi="Times New Roman" w:cs="Times New Roman"/>
          <w:bCs/>
          <w:color w:val="262626"/>
          <w:sz w:val="24"/>
          <w:szCs w:val="24"/>
        </w:rPr>
        <w:t xml:space="preserve">. </w:t>
      </w:r>
      <w:r w:rsidR="007B3A76">
        <w:rPr>
          <w:rFonts w:ascii="Times New Roman" w:hAnsi="Times New Roman" w:cs="Times New Roman"/>
          <w:bCs/>
          <w:color w:val="262626"/>
          <w:sz w:val="24"/>
          <w:szCs w:val="24"/>
        </w:rPr>
        <w:t>There is growing chorus for holding simultaneous elections</w:t>
      </w:r>
      <w:r w:rsidR="0015005E">
        <w:rPr>
          <w:rFonts w:ascii="Times New Roman" w:hAnsi="Times New Roman" w:cs="Times New Roman"/>
          <w:bCs/>
          <w:color w:val="262626"/>
          <w:sz w:val="24"/>
          <w:szCs w:val="24"/>
        </w:rPr>
        <w:t xml:space="preserve"> on backdrop of failing electoral system</w:t>
      </w:r>
      <w:r w:rsidR="007B3A76">
        <w:rPr>
          <w:rFonts w:ascii="Times New Roman" w:hAnsi="Times New Roman" w:cs="Times New Roman"/>
          <w:bCs/>
          <w:color w:val="262626"/>
          <w:sz w:val="24"/>
          <w:szCs w:val="24"/>
        </w:rPr>
        <w:t xml:space="preserve">. </w:t>
      </w:r>
      <w:r w:rsidR="00843A77">
        <w:rPr>
          <w:rFonts w:ascii="Times New Roman" w:hAnsi="Times New Roman" w:cs="Times New Roman"/>
          <w:bCs/>
          <w:color w:val="262626"/>
          <w:sz w:val="24"/>
          <w:szCs w:val="24"/>
        </w:rPr>
        <w:t>However such a phenomenal change in structural framework, which has its own ramifications on the Basic Structure of great edifice</w:t>
      </w:r>
      <w:r w:rsidR="00700343">
        <w:rPr>
          <w:rFonts w:ascii="Times New Roman" w:hAnsi="Times New Roman" w:cs="Times New Roman"/>
          <w:bCs/>
          <w:color w:val="262626"/>
          <w:sz w:val="24"/>
          <w:szCs w:val="24"/>
        </w:rPr>
        <w:t>,</w:t>
      </w:r>
      <w:r w:rsidR="00843A77">
        <w:rPr>
          <w:rFonts w:ascii="Times New Roman" w:hAnsi="Times New Roman" w:cs="Times New Roman"/>
          <w:bCs/>
          <w:color w:val="262626"/>
          <w:sz w:val="24"/>
          <w:szCs w:val="24"/>
        </w:rPr>
        <w:t xml:space="preserve"> the Constitution of India, can’t be done without due reflexion and considered reasons. The paper herein </w:t>
      </w:r>
      <w:r w:rsidR="00700343">
        <w:rPr>
          <w:rFonts w:ascii="Times New Roman" w:hAnsi="Times New Roman" w:cs="Times New Roman"/>
          <w:bCs/>
          <w:color w:val="262626"/>
          <w:sz w:val="24"/>
          <w:szCs w:val="24"/>
        </w:rPr>
        <w:t xml:space="preserve">therefore </w:t>
      </w:r>
      <w:r w:rsidR="00843A77">
        <w:rPr>
          <w:rFonts w:ascii="Times New Roman" w:hAnsi="Times New Roman" w:cs="Times New Roman"/>
          <w:bCs/>
          <w:color w:val="262626"/>
          <w:sz w:val="24"/>
          <w:szCs w:val="24"/>
        </w:rPr>
        <w:t xml:space="preserve">tries to analyse the reasons for the need of simultaneous polls and measures that can be undertaken in adopting the said process. </w:t>
      </w:r>
    </w:p>
    <w:p w:rsidR="00843A77" w:rsidRPr="000620D5" w:rsidRDefault="00843A77" w:rsidP="00EF6450">
      <w:pPr>
        <w:spacing w:line="240" w:lineRule="auto"/>
        <w:jc w:val="both"/>
        <w:rPr>
          <w:rFonts w:ascii="Times New Roman" w:hAnsi="Times New Roman" w:cs="Times New Roman"/>
          <w:bCs/>
          <w:color w:val="262626"/>
          <w:sz w:val="24"/>
          <w:szCs w:val="24"/>
        </w:rPr>
      </w:pPr>
      <w:r w:rsidRPr="00700343">
        <w:rPr>
          <w:rFonts w:ascii="Times New Roman" w:hAnsi="Times New Roman" w:cs="Times New Roman"/>
          <w:b/>
          <w:bCs/>
          <w:color w:val="262626"/>
          <w:sz w:val="24"/>
          <w:szCs w:val="24"/>
        </w:rPr>
        <w:t>Keywords</w:t>
      </w:r>
      <w:r w:rsidR="0047058A">
        <w:rPr>
          <w:rFonts w:ascii="Times New Roman" w:hAnsi="Times New Roman" w:cs="Times New Roman"/>
          <w:bCs/>
          <w:color w:val="262626"/>
          <w:sz w:val="24"/>
          <w:szCs w:val="24"/>
        </w:rPr>
        <w:t>- Simultaneous elections</w:t>
      </w:r>
      <w:r>
        <w:rPr>
          <w:rFonts w:ascii="Times New Roman" w:hAnsi="Times New Roman" w:cs="Times New Roman"/>
          <w:bCs/>
          <w:color w:val="262626"/>
          <w:sz w:val="24"/>
          <w:szCs w:val="24"/>
        </w:rPr>
        <w:t xml:space="preserve">, Democracy, Structural Framework, </w:t>
      </w:r>
      <w:r w:rsidR="005F4EBF" w:rsidRPr="005F4EBF">
        <w:rPr>
          <w:rFonts w:ascii="Times New Roman" w:hAnsi="Times New Roman" w:cs="Times New Roman"/>
          <w:bCs/>
          <w:color w:val="262626"/>
          <w:sz w:val="24"/>
          <w:szCs w:val="24"/>
        </w:rPr>
        <w:t>democratic fatigue syndrome</w:t>
      </w:r>
      <w:r w:rsidR="005F4EBF">
        <w:rPr>
          <w:rFonts w:ascii="Times New Roman" w:hAnsi="Times New Roman" w:cs="Times New Roman"/>
          <w:bCs/>
          <w:color w:val="262626"/>
          <w:sz w:val="24"/>
          <w:szCs w:val="24"/>
        </w:rPr>
        <w:t xml:space="preserve">, </w:t>
      </w:r>
      <w:r>
        <w:rPr>
          <w:rFonts w:ascii="Times New Roman" w:hAnsi="Times New Roman" w:cs="Times New Roman"/>
          <w:bCs/>
          <w:color w:val="262626"/>
          <w:sz w:val="24"/>
          <w:szCs w:val="24"/>
        </w:rPr>
        <w:t>Basic Structure.</w:t>
      </w:r>
    </w:p>
    <w:p w:rsidR="004D2292" w:rsidRDefault="004D2292" w:rsidP="00EF6450">
      <w:pPr>
        <w:spacing w:line="240" w:lineRule="auto"/>
        <w:rPr>
          <w:rFonts w:ascii="Times New Roman" w:hAnsi="Times New Roman" w:cs="Times New Roman"/>
          <w:b/>
          <w:bCs/>
          <w:color w:val="262626"/>
          <w:sz w:val="20"/>
          <w:szCs w:val="24"/>
        </w:rPr>
      </w:pPr>
    </w:p>
    <w:p w:rsidR="00715109" w:rsidRPr="00715109" w:rsidRDefault="00C10FC5" w:rsidP="00EF6450">
      <w:pPr>
        <w:spacing w:line="240" w:lineRule="auto"/>
        <w:rPr>
          <w:rFonts w:ascii="Times New Roman" w:hAnsi="Times New Roman" w:cs="Times New Roman"/>
          <w:b/>
          <w:bCs/>
          <w:color w:val="262626"/>
          <w:sz w:val="24"/>
          <w:szCs w:val="24"/>
        </w:rPr>
      </w:pPr>
      <w:r>
        <w:rPr>
          <w:rFonts w:ascii="Times New Roman" w:hAnsi="Times New Roman" w:cs="Times New Roman"/>
          <w:b/>
          <w:bCs/>
          <w:color w:val="262626"/>
          <w:sz w:val="24"/>
          <w:szCs w:val="24"/>
        </w:rPr>
        <w:t>AILING DEMOCRACY</w:t>
      </w:r>
    </w:p>
    <w:p w:rsidR="00AB6962" w:rsidRDefault="00A952B0" w:rsidP="00EF6450">
      <w:pPr>
        <w:spacing w:line="240" w:lineRule="auto"/>
        <w:ind w:firstLine="720"/>
        <w:jc w:val="both"/>
        <w:rPr>
          <w:rFonts w:ascii="Times New Roman" w:hAnsi="Times New Roman" w:cs="Times New Roman"/>
          <w:bCs/>
          <w:color w:val="262626"/>
          <w:sz w:val="24"/>
          <w:szCs w:val="24"/>
        </w:rPr>
      </w:pPr>
      <w:r>
        <w:rPr>
          <w:rFonts w:ascii="Times New Roman" w:hAnsi="Times New Roman" w:cs="Times New Roman"/>
          <w:bCs/>
          <w:color w:val="262626"/>
          <w:sz w:val="24"/>
          <w:szCs w:val="24"/>
        </w:rPr>
        <w:t xml:space="preserve">Indian democracy is currently afflicted with </w:t>
      </w:r>
      <w:r w:rsidRPr="00A952B0">
        <w:rPr>
          <w:rFonts w:ascii="Times New Roman" w:hAnsi="Times New Roman" w:cs="Times New Roman"/>
          <w:bCs/>
          <w:i/>
          <w:color w:val="262626"/>
          <w:sz w:val="24"/>
          <w:szCs w:val="24"/>
        </w:rPr>
        <w:t>democratic fatigue syndrome</w:t>
      </w:r>
      <w:r>
        <w:rPr>
          <w:rFonts w:ascii="Times New Roman" w:hAnsi="Times New Roman" w:cs="Times New Roman"/>
          <w:bCs/>
          <w:color w:val="262626"/>
          <w:sz w:val="24"/>
          <w:szCs w:val="24"/>
        </w:rPr>
        <w:t xml:space="preserve"> which has the symptoms of low voter turnout, political paralysis, widespread public distrust and existence of populist </w:t>
      </w:r>
      <w:r w:rsidR="00DF6D15">
        <w:rPr>
          <w:rFonts w:ascii="Times New Roman" w:hAnsi="Times New Roman" w:cs="Times New Roman"/>
          <w:bCs/>
          <w:color w:val="262626"/>
          <w:sz w:val="24"/>
          <w:szCs w:val="24"/>
        </w:rPr>
        <w:t>extravagance</w:t>
      </w:r>
      <w:r w:rsidR="00442A5F">
        <w:rPr>
          <w:rFonts w:ascii="Times New Roman" w:hAnsi="Times New Roman" w:cs="Times New Roman"/>
          <w:bCs/>
          <w:color w:val="262626"/>
          <w:sz w:val="24"/>
          <w:szCs w:val="24"/>
        </w:rPr>
        <w:t xml:space="preserve"> and rhetoric</w:t>
      </w:r>
      <w:r w:rsidR="00DF6D15">
        <w:rPr>
          <w:rFonts w:ascii="Times New Roman" w:hAnsi="Times New Roman" w:cs="Times New Roman"/>
          <w:bCs/>
          <w:color w:val="262626"/>
          <w:sz w:val="24"/>
          <w:szCs w:val="24"/>
        </w:rPr>
        <w:t xml:space="preserve">. </w:t>
      </w:r>
      <w:r w:rsidR="0059207E">
        <w:rPr>
          <w:rFonts w:ascii="Times New Roman" w:hAnsi="Times New Roman" w:cs="Times New Roman"/>
          <w:bCs/>
          <w:color w:val="262626"/>
          <w:sz w:val="24"/>
          <w:szCs w:val="24"/>
        </w:rPr>
        <w:t xml:space="preserve">This </w:t>
      </w:r>
      <w:r w:rsidR="00FC1804">
        <w:rPr>
          <w:rFonts w:ascii="Times New Roman" w:hAnsi="Times New Roman" w:cs="Times New Roman"/>
          <w:bCs/>
          <w:color w:val="262626"/>
          <w:sz w:val="24"/>
          <w:szCs w:val="24"/>
        </w:rPr>
        <w:t xml:space="preserve">ailment is not so much caused by the common mass or the politicians, rather by the </w:t>
      </w:r>
      <w:r w:rsidR="00FC1804" w:rsidRPr="00EB7D48">
        <w:rPr>
          <w:rFonts w:ascii="Times New Roman" w:hAnsi="Times New Roman" w:cs="Times New Roman"/>
          <w:bCs/>
          <w:i/>
          <w:color w:val="262626"/>
          <w:sz w:val="24"/>
          <w:szCs w:val="24"/>
        </w:rPr>
        <w:t>procedural framework</w:t>
      </w:r>
      <w:r w:rsidR="00FC1804">
        <w:rPr>
          <w:rFonts w:ascii="Times New Roman" w:hAnsi="Times New Roman" w:cs="Times New Roman"/>
          <w:bCs/>
          <w:color w:val="262626"/>
          <w:sz w:val="24"/>
          <w:szCs w:val="24"/>
        </w:rPr>
        <w:t xml:space="preserve"> adopted by our system. </w:t>
      </w:r>
      <w:r w:rsidR="00BE22A0">
        <w:rPr>
          <w:rFonts w:ascii="Times New Roman" w:hAnsi="Times New Roman" w:cs="Times New Roman"/>
          <w:bCs/>
          <w:color w:val="262626"/>
          <w:sz w:val="24"/>
          <w:szCs w:val="24"/>
        </w:rPr>
        <w:t xml:space="preserve">Today </w:t>
      </w:r>
      <w:r w:rsidR="00BE22A0" w:rsidRPr="00442A5F">
        <w:rPr>
          <w:rFonts w:ascii="Times New Roman" w:hAnsi="Times New Roman" w:cs="Times New Roman"/>
          <w:bCs/>
          <w:i/>
          <w:color w:val="262626"/>
          <w:sz w:val="24"/>
          <w:szCs w:val="24"/>
        </w:rPr>
        <w:t>election</w:t>
      </w:r>
      <w:r w:rsidR="00442A5F">
        <w:rPr>
          <w:rFonts w:ascii="Times New Roman" w:hAnsi="Times New Roman" w:cs="Times New Roman"/>
          <w:bCs/>
          <w:color w:val="262626"/>
          <w:sz w:val="24"/>
          <w:szCs w:val="24"/>
        </w:rPr>
        <w:t xml:space="preserve"> has become synonymous</w:t>
      </w:r>
      <w:r w:rsidR="00550A66">
        <w:rPr>
          <w:rFonts w:ascii="Times New Roman" w:hAnsi="Times New Roman" w:cs="Times New Roman"/>
          <w:bCs/>
          <w:color w:val="262626"/>
          <w:sz w:val="24"/>
          <w:szCs w:val="24"/>
        </w:rPr>
        <w:t xml:space="preserve"> </w:t>
      </w:r>
      <w:r w:rsidR="00BE22A0">
        <w:rPr>
          <w:rFonts w:ascii="Times New Roman" w:hAnsi="Times New Roman" w:cs="Times New Roman"/>
          <w:bCs/>
          <w:color w:val="262626"/>
          <w:sz w:val="24"/>
          <w:szCs w:val="24"/>
        </w:rPr>
        <w:t xml:space="preserve">with </w:t>
      </w:r>
      <w:r w:rsidR="00BE22A0" w:rsidRPr="00442A5F">
        <w:rPr>
          <w:rFonts w:ascii="Times New Roman" w:hAnsi="Times New Roman" w:cs="Times New Roman"/>
          <w:bCs/>
          <w:i/>
          <w:color w:val="262626"/>
          <w:sz w:val="24"/>
          <w:szCs w:val="24"/>
        </w:rPr>
        <w:t>democracy</w:t>
      </w:r>
      <w:r w:rsidR="00BE22A0">
        <w:rPr>
          <w:rFonts w:ascii="Times New Roman" w:hAnsi="Times New Roman" w:cs="Times New Roman"/>
          <w:bCs/>
          <w:color w:val="262626"/>
          <w:sz w:val="24"/>
          <w:szCs w:val="24"/>
        </w:rPr>
        <w:t xml:space="preserve">. We have forgotten other essentials which constitute democracy and </w:t>
      </w:r>
      <w:r w:rsidR="00C81D39">
        <w:rPr>
          <w:rFonts w:ascii="Times New Roman" w:hAnsi="Times New Roman" w:cs="Times New Roman"/>
          <w:bCs/>
          <w:color w:val="262626"/>
          <w:sz w:val="24"/>
          <w:szCs w:val="24"/>
        </w:rPr>
        <w:t>reduced it to just</w:t>
      </w:r>
      <w:r w:rsidR="00D016F4">
        <w:rPr>
          <w:rFonts w:ascii="Times New Roman" w:hAnsi="Times New Roman" w:cs="Times New Roman"/>
          <w:bCs/>
          <w:color w:val="262626"/>
          <w:sz w:val="24"/>
          <w:szCs w:val="24"/>
        </w:rPr>
        <w:t xml:space="preserve"> </w:t>
      </w:r>
      <w:r w:rsidR="00BE22A0">
        <w:rPr>
          <w:rFonts w:ascii="Times New Roman" w:hAnsi="Times New Roman" w:cs="Times New Roman"/>
          <w:bCs/>
          <w:color w:val="262626"/>
          <w:sz w:val="24"/>
          <w:szCs w:val="24"/>
        </w:rPr>
        <w:t>franchise in secret</w:t>
      </w:r>
      <w:r w:rsidR="002A4170">
        <w:rPr>
          <w:rFonts w:ascii="Times New Roman" w:hAnsi="Times New Roman" w:cs="Times New Roman"/>
          <w:bCs/>
          <w:color w:val="262626"/>
          <w:sz w:val="24"/>
          <w:szCs w:val="24"/>
        </w:rPr>
        <w:t xml:space="preserve"> ballot papers</w:t>
      </w:r>
      <w:r w:rsidR="00BE22A0">
        <w:rPr>
          <w:rFonts w:ascii="Times New Roman" w:hAnsi="Times New Roman" w:cs="Times New Roman"/>
          <w:bCs/>
          <w:color w:val="262626"/>
          <w:sz w:val="24"/>
          <w:szCs w:val="24"/>
        </w:rPr>
        <w:t xml:space="preserve">. </w:t>
      </w:r>
      <w:r w:rsidR="00D016F4">
        <w:rPr>
          <w:rFonts w:ascii="Times New Roman" w:hAnsi="Times New Roman" w:cs="Times New Roman"/>
          <w:bCs/>
          <w:color w:val="262626"/>
          <w:sz w:val="24"/>
          <w:szCs w:val="24"/>
        </w:rPr>
        <w:t>We have reduced democracy to selecting peoples and reduced representative democracy to mean simply voting</w:t>
      </w:r>
      <w:r w:rsidR="001F5774">
        <w:rPr>
          <w:rFonts w:ascii="Times New Roman" w:hAnsi="Times New Roman" w:cs="Times New Roman"/>
          <w:bCs/>
          <w:color w:val="262626"/>
          <w:sz w:val="24"/>
          <w:szCs w:val="24"/>
        </w:rPr>
        <w:t>.</w:t>
      </w:r>
      <w:r w:rsidR="00885C21">
        <w:rPr>
          <w:rStyle w:val="EndnoteReference"/>
          <w:rFonts w:ascii="Times New Roman" w:hAnsi="Times New Roman" w:cs="Times New Roman"/>
          <w:bCs/>
          <w:color w:val="262626"/>
          <w:sz w:val="24"/>
          <w:szCs w:val="24"/>
        </w:rPr>
        <w:endnoteReference w:id="1"/>
      </w:r>
    </w:p>
    <w:p w:rsidR="00A952B0" w:rsidRDefault="00AB6962" w:rsidP="00EF6450">
      <w:pPr>
        <w:spacing w:line="24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The procedural measures changed</w:t>
      </w:r>
      <w:r w:rsidR="00CD10CD">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such as in periodic revision of electoral roll, tamper proof electronic machine etc. alone isn’t sufficient. </w:t>
      </w:r>
      <w:r w:rsidR="00622661">
        <w:rPr>
          <w:rFonts w:ascii="Times New Roman" w:hAnsi="Times New Roman" w:cs="Times New Roman"/>
          <w:color w:val="000000"/>
          <w:sz w:val="24"/>
          <w:szCs w:val="24"/>
          <w:shd w:val="clear" w:color="auto" w:fill="FFFFFF"/>
        </w:rPr>
        <w:t xml:space="preserve">The need to revitalise </w:t>
      </w:r>
      <w:r w:rsidR="00CD10CD">
        <w:rPr>
          <w:rFonts w:ascii="Times New Roman" w:hAnsi="Times New Roman" w:cs="Times New Roman"/>
          <w:color w:val="000000"/>
          <w:sz w:val="24"/>
          <w:szCs w:val="24"/>
          <w:shd w:val="clear" w:color="auto" w:fill="FFFFFF"/>
        </w:rPr>
        <w:t>the democratic process by changing</w:t>
      </w:r>
      <w:r w:rsidR="00622661">
        <w:rPr>
          <w:rFonts w:ascii="Times New Roman" w:hAnsi="Times New Roman" w:cs="Times New Roman"/>
          <w:color w:val="000000"/>
          <w:sz w:val="24"/>
          <w:szCs w:val="24"/>
          <w:shd w:val="clear" w:color="auto" w:fill="FFFFFF"/>
        </w:rPr>
        <w:t xml:space="preserve"> </w:t>
      </w:r>
      <w:r w:rsidR="00CD10CD">
        <w:rPr>
          <w:rFonts w:ascii="Times New Roman" w:hAnsi="Times New Roman" w:cs="Times New Roman"/>
          <w:color w:val="000000"/>
          <w:sz w:val="24"/>
          <w:szCs w:val="24"/>
          <w:shd w:val="clear" w:color="auto" w:fill="FFFFFF"/>
        </w:rPr>
        <w:t xml:space="preserve">structural framework of democracy is </w:t>
      </w:r>
      <w:r w:rsidR="00622661">
        <w:rPr>
          <w:rFonts w:ascii="Times New Roman" w:hAnsi="Times New Roman" w:cs="Times New Roman"/>
          <w:color w:val="000000"/>
          <w:sz w:val="24"/>
          <w:szCs w:val="24"/>
          <w:shd w:val="clear" w:color="auto" w:fill="FFFFFF"/>
        </w:rPr>
        <w:t>immediate</w:t>
      </w:r>
      <w:r w:rsidR="00CD10CD">
        <w:rPr>
          <w:rFonts w:ascii="Times New Roman" w:hAnsi="Times New Roman" w:cs="Times New Roman"/>
          <w:color w:val="000000"/>
          <w:sz w:val="24"/>
          <w:szCs w:val="24"/>
          <w:shd w:val="clear" w:color="auto" w:fill="FFFFFF"/>
        </w:rPr>
        <w:t xml:space="preserve"> demand</w:t>
      </w:r>
      <w:r w:rsidR="00622661">
        <w:rPr>
          <w:rFonts w:ascii="Times New Roman" w:hAnsi="Times New Roman" w:cs="Times New Roman"/>
          <w:color w:val="000000"/>
          <w:sz w:val="24"/>
          <w:szCs w:val="24"/>
          <w:shd w:val="clear" w:color="auto" w:fill="FFFFFF"/>
        </w:rPr>
        <w:t xml:space="preserve">. </w:t>
      </w:r>
      <w:r w:rsidR="00E84E57">
        <w:rPr>
          <w:rFonts w:ascii="Times New Roman" w:hAnsi="Times New Roman" w:cs="Times New Roman"/>
          <w:color w:val="000000"/>
          <w:sz w:val="24"/>
          <w:szCs w:val="24"/>
          <w:shd w:val="clear" w:color="auto" w:fill="FFFFFF"/>
        </w:rPr>
        <w:t xml:space="preserve">Should </w:t>
      </w:r>
      <w:r w:rsidR="002A4170">
        <w:rPr>
          <w:rFonts w:ascii="Times New Roman" w:hAnsi="Times New Roman" w:cs="Times New Roman"/>
          <w:color w:val="000000"/>
          <w:sz w:val="24"/>
          <w:szCs w:val="24"/>
          <w:shd w:val="clear" w:color="auto" w:fill="FFFFFF"/>
        </w:rPr>
        <w:t xml:space="preserve">we refuse to update ours outdated system, then we may find ourselves beyond repair in near future. By refusing to change the political framework we invite home political turmoil and disruptions. </w:t>
      </w:r>
    </w:p>
    <w:p w:rsidR="008E51E4" w:rsidRPr="008E51E4" w:rsidRDefault="00653F87" w:rsidP="00EF6450">
      <w:pPr>
        <w:spacing w:line="240" w:lineRule="auto"/>
        <w:ind w:firstLine="720"/>
        <w:jc w:val="both"/>
        <w:rPr>
          <w:rFonts w:ascii="Times New Roman" w:hAnsi="Times New Roman" w:cs="Times New Roman"/>
          <w:bCs/>
          <w:color w:val="262626"/>
          <w:sz w:val="24"/>
          <w:szCs w:val="24"/>
        </w:rPr>
      </w:pPr>
      <w:r>
        <w:rPr>
          <w:rFonts w:ascii="Times New Roman" w:hAnsi="Times New Roman" w:cs="Times New Roman"/>
          <w:bCs/>
          <w:color w:val="262626"/>
          <w:sz w:val="24"/>
          <w:szCs w:val="24"/>
        </w:rPr>
        <w:t xml:space="preserve">True, </w:t>
      </w:r>
      <w:r w:rsidR="008E51E4">
        <w:rPr>
          <w:rFonts w:ascii="Times New Roman" w:hAnsi="Times New Roman" w:cs="Times New Roman"/>
          <w:bCs/>
          <w:color w:val="262626"/>
          <w:sz w:val="24"/>
          <w:szCs w:val="24"/>
        </w:rPr>
        <w:t>Free and fair elections in systematic intervals are the vein of real</w:t>
      </w:r>
      <w:r>
        <w:rPr>
          <w:rFonts w:ascii="Times New Roman" w:hAnsi="Times New Roman" w:cs="Times New Roman"/>
          <w:bCs/>
          <w:color w:val="262626"/>
          <w:sz w:val="24"/>
          <w:szCs w:val="24"/>
        </w:rPr>
        <w:t xml:space="preserve"> democracy, h</w:t>
      </w:r>
      <w:r w:rsidR="008E51E4">
        <w:rPr>
          <w:rFonts w:ascii="Times New Roman" w:hAnsi="Times New Roman" w:cs="Times New Roman"/>
          <w:bCs/>
          <w:color w:val="262626"/>
          <w:sz w:val="24"/>
          <w:szCs w:val="24"/>
        </w:rPr>
        <w:t xml:space="preserve">owever having a regular election in a country of sub-continental dimension becomes daunting task. When these elections ensue, the complete machinery of the government is pushed towards hectic schedule, even the post of the Prime Minister is also not spared of frantic campaign. The primary concern of the government is pushed towards winning seats rather than good governance. Elections even in State Assembly becomes the fight for the credibility for the ruling </w:t>
      </w:r>
      <w:r w:rsidR="008E51E4" w:rsidRPr="00D670FB">
        <w:rPr>
          <w:rFonts w:ascii="Times New Roman" w:hAnsi="Times New Roman" w:cs="Times New Roman"/>
          <w:bCs/>
          <w:i/>
          <w:color w:val="262626"/>
          <w:sz w:val="24"/>
          <w:szCs w:val="24"/>
        </w:rPr>
        <w:t>Central Govt</w:t>
      </w:r>
      <w:r w:rsidR="008E51E4">
        <w:rPr>
          <w:rFonts w:ascii="Times New Roman" w:hAnsi="Times New Roman" w:cs="Times New Roman"/>
          <w:bCs/>
          <w:color w:val="262626"/>
          <w:sz w:val="24"/>
          <w:szCs w:val="24"/>
        </w:rPr>
        <w:t xml:space="preserve">. The opposition leaves no stone unturned to discredit the government. </w:t>
      </w:r>
    </w:p>
    <w:p w:rsidR="007118E5" w:rsidRDefault="00F33CA3" w:rsidP="00EF6450">
      <w:pPr>
        <w:spacing w:line="240" w:lineRule="auto"/>
        <w:ind w:firstLine="720"/>
        <w:jc w:val="both"/>
        <w:rPr>
          <w:rFonts w:ascii="Times New Roman" w:hAnsi="Times New Roman" w:cs="Times New Roman"/>
          <w:bCs/>
          <w:color w:val="262626"/>
          <w:sz w:val="24"/>
          <w:szCs w:val="24"/>
        </w:rPr>
      </w:pPr>
      <w:r>
        <w:rPr>
          <w:rFonts w:ascii="Times New Roman" w:hAnsi="Times New Roman" w:cs="Times New Roman"/>
          <w:bCs/>
          <w:color w:val="262626"/>
          <w:sz w:val="24"/>
          <w:szCs w:val="24"/>
        </w:rPr>
        <w:t>Therefore in recent times the chorus for s</w:t>
      </w:r>
      <w:r w:rsidR="00317594">
        <w:rPr>
          <w:rFonts w:ascii="Times New Roman" w:hAnsi="Times New Roman" w:cs="Times New Roman"/>
          <w:bCs/>
          <w:color w:val="262626"/>
          <w:sz w:val="24"/>
          <w:szCs w:val="24"/>
        </w:rPr>
        <w:t>imultaneous elections</w:t>
      </w:r>
      <w:r w:rsidR="00A9168C">
        <w:rPr>
          <w:rFonts w:ascii="Times New Roman" w:hAnsi="Times New Roman" w:cs="Times New Roman"/>
          <w:bCs/>
          <w:color w:val="262626"/>
          <w:sz w:val="24"/>
          <w:szCs w:val="24"/>
        </w:rPr>
        <w:t>, a setting which is believed to have the potential to change the democratic structure for good,</w:t>
      </w:r>
      <w:r w:rsidR="00317594">
        <w:rPr>
          <w:rFonts w:ascii="Times New Roman" w:hAnsi="Times New Roman" w:cs="Times New Roman"/>
          <w:bCs/>
          <w:color w:val="262626"/>
          <w:sz w:val="24"/>
          <w:szCs w:val="24"/>
        </w:rPr>
        <w:t xml:space="preserve"> has grown. </w:t>
      </w:r>
      <w:r w:rsidR="00CA2F12">
        <w:rPr>
          <w:rFonts w:ascii="Times New Roman" w:hAnsi="Times New Roman" w:cs="Times New Roman"/>
          <w:bCs/>
          <w:color w:val="262626"/>
          <w:sz w:val="24"/>
          <w:szCs w:val="24"/>
        </w:rPr>
        <w:t xml:space="preserve">The Parliamentary </w:t>
      </w:r>
      <w:r w:rsidR="00CA2F12" w:rsidRPr="00A41E96">
        <w:rPr>
          <w:rFonts w:ascii="Times New Roman" w:hAnsi="Times New Roman" w:cs="Times New Roman"/>
          <w:bCs/>
          <w:color w:val="262626"/>
          <w:sz w:val="24"/>
          <w:szCs w:val="24"/>
        </w:rPr>
        <w:t>Standing Committee on Personnel, Publ</w:t>
      </w:r>
      <w:r w:rsidR="00CA2F12">
        <w:rPr>
          <w:rFonts w:ascii="Times New Roman" w:hAnsi="Times New Roman" w:cs="Times New Roman"/>
          <w:bCs/>
          <w:color w:val="262626"/>
          <w:sz w:val="24"/>
          <w:szCs w:val="24"/>
        </w:rPr>
        <w:t xml:space="preserve">ic Grievances, Law and Justice under the Chairmanship of </w:t>
      </w:r>
      <w:r w:rsidR="00CA2F12" w:rsidRPr="00A41E96">
        <w:rPr>
          <w:rFonts w:ascii="Times New Roman" w:hAnsi="Times New Roman" w:cs="Times New Roman"/>
          <w:bCs/>
          <w:color w:val="262626"/>
          <w:sz w:val="24"/>
          <w:szCs w:val="24"/>
        </w:rPr>
        <w:t>Dr. E.M. Sudarsana Natchiappa</w:t>
      </w:r>
      <w:r w:rsidR="00CA2F12">
        <w:rPr>
          <w:rFonts w:ascii="Times New Roman" w:hAnsi="Times New Roman" w:cs="Times New Roman"/>
          <w:bCs/>
          <w:color w:val="262626"/>
          <w:sz w:val="24"/>
          <w:szCs w:val="24"/>
        </w:rPr>
        <w:t>n submitted report on feasibility of holding simultaneous elections for Lok Sabha and State Assembly, on 17</w:t>
      </w:r>
      <w:r w:rsidR="00CA2F12" w:rsidRPr="00CA2F12">
        <w:rPr>
          <w:rFonts w:ascii="Times New Roman" w:hAnsi="Times New Roman" w:cs="Times New Roman"/>
          <w:bCs/>
          <w:color w:val="262626"/>
          <w:sz w:val="24"/>
          <w:szCs w:val="24"/>
          <w:vertAlign w:val="superscript"/>
        </w:rPr>
        <w:t>th</w:t>
      </w:r>
      <w:r w:rsidR="00CA2F12">
        <w:rPr>
          <w:rFonts w:ascii="Times New Roman" w:hAnsi="Times New Roman" w:cs="Times New Roman"/>
          <w:bCs/>
          <w:color w:val="262626"/>
          <w:sz w:val="24"/>
          <w:szCs w:val="24"/>
        </w:rPr>
        <w:t xml:space="preserve"> December 2015.</w:t>
      </w:r>
      <w:r w:rsidR="00885C21">
        <w:rPr>
          <w:rStyle w:val="EndnoteReference"/>
          <w:rFonts w:ascii="Times New Roman" w:hAnsi="Times New Roman" w:cs="Times New Roman"/>
          <w:bCs/>
          <w:color w:val="262626"/>
          <w:sz w:val="24"/>
          <w:szCs w:val="24"/>
        </w:rPr>
        <w:endnoteReference w:id="2"/>
      </w:r>
      <w:r w:rsidR="007118E5">
        <w:rPr>
          <w:rFonts w:ascii="Times New Roman" w:hAnsi="Times New Roman" w:cs="Times New Roman"/>
          <w:bCs/>
          <w:color w:val="262626"/>
          <w:sz w:val="24"/>
          <w:szCs w:val="24"/>
        </w:rPr>
        <w:t xml:space="preserve"> The </w:t>
      </w:r>
      <w:r w:rsidR="007118E5">
        <w:rPr>
          <w:rFonts w:ascii="Times New Roman" w:hAnsi="Times New Roman" w:cs="Times New Roman"/>
          <w:bCs/>
          <w:color w:val="262626"/>
          <w:sz w:val="24"/>
          <w:szCs w:val="24"/>
        </w:rPr>
        <w:lastRenderedPageBreak/>
        <w:t xml:space="preserve">committee observed that it was in interest of nation, to compete with other countries in </w:t>
      </w:r>
      <w:r w:rsidR="00AA6BAA">
        <w:rPr>
          <w:rFonts w:ascii="Times New Roman" w:hAnsi="Times New Roman" w:cs="Times New Roman"/>
          <w:bCs/>
          <w:color w:val="262626"/>
          <w:sz w:val="24"/>
          <w:szCs w:val="24"/>
        </w:rPr>
        <w:t>development</w:t>
      </w:r>
      <w:r w:rsidR="007118E5">
        <w:rPr>
          <w:rFonts w:ascii="Times New Roman" w:hAnsi="Times New Roman" w:cs="Times New Roman"/>
          <w:bCs/>
          <w:color w:val="262626"/>
          <w:sz w:val="24"/>
          <w:szCs w:val="24"/>
        </w:rPr>
        <w:t xml:space="preserve"> </w:t>
      </w:r>
      <w:r w:rsidR="00AA6BAA">
        <w:rPr>
          <w:rFonts w:ascii="Times New Roman" w:hAnsi="Times New Roman" w:cs="Times New Roman"/>
          <w:bCs/>
          <w:color w:val="262626"/>
          <w:sz w:val="24"/>
          <w:szCs w:val="24"/>
        </w:rPr>
        <w:t>agenda that</w:t>
      </w:r>
      <w:r w:rsidR="007118E5">
        <w:rPr>
          <w:rFonts w:ascii="Times New Roman" w:hAnsi="Times New Roman" w:cs="Times New Roman"/>
          <w:bCs/>
          <w:color w:val="262626"/>
          <w:sz w:val="24"/>
          <w:szCs w:val="24"/>
        </w:rPr>
        <w:t xml:space="preserve"> the frequent elections should not happen. </w:t>
      </w:r>
    </w:p>
    <w:p w:rsidR="00054072" w:rsidRDefault="0099527B" w:rsidP="00EF6450">
      <w:pPr>
        <w:spacing w:line="24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bCs/>
          <w:color w:val="262626"/>
          <w:sz w:val="24"/>
          <w:szCs w:val="24"/>
        </w:rPr>
        <w:t xml:space="preserve">The then </w:t>
      </w:r>
      <w:r w:rsidR="00F33CA3" w:rsidRPr="00A41E96">
        <w:rPr>
          <w:rFonts w:ascii="Times New Roman" w:hAnsi="Times New Roman" w:cs="Times New Roman"/>
          <w:color w:val="000000"/>
          <w:sz w:val="24"/>
          <w:szCs w:val="24"/>
          <w:shd w:val="clear" w:color="auto" w:fill="FFFFFF"/>
        </w:rPr>
        <w:t xml:space="preserve">President Pranab Mukherjee, during his lecture to </w:t>
      </w:r>
      <w:r w:rsidR="00F33CA3">
        <w:rPr>
          <w:rFonts w:ascii="Times New Roman" w:hAnsi="Times New Roman" w:cs="Times New Roman"/>
          <w:color w:val="000000"/>
          <w:sz w:val="24"/>
          <w:szCs w:val="24"/>
          <w:shd w:val="clear" w:color="auto" w:fill="FFFFFF"/>
        </w:rPr>
        <w:t>joint Parliamentary Session on 31</w:t>
      </w:r>
      <w:r w:rsidR="00F33CA3" w:rsidRPr="00F33CA3">
        <w:rPr>
          <w:rFonts w:ascii="Times New Roman" w:hAnsi="Times New Roman" w:cs="Times New Roman"/>
          <w:color w:val="000000"/>
          <w:sz w:val="24"/>
          <w:szCs w:val="24"/>
          <w:shd w:val="clear" w:color="auto" w:fill="FFFFFF"/>
          <w:vertAlign w:val="superscript"/>
        </w:rPr>
        <w:t>st</w:t>
      </w:r>
      <w:r w:rsidR="00F33CA3">
        <w:rPr>
          <w:rFonts w:ascii="Times New Roman" w:hAnsi="Times New Roman" w:cs="Times New Roman"/>
          <w:color w:val="000000"/>
          <w:sz w:val="24"/>
          <w:szCs w:val="24"/>
          <w:shd w:val="clear" w:color="auto" w:fill="FFFFFF"/>
        </w:rPr>
        <w:t xml:space="preserve"> of January 2017 </w:t>
      </w:r>
      <w:r w:rsidR="00F33CA3" w:rsidRPr="00A41E96">
        <w:rPr>
          <w:rFonts w:ascii="Times New Roman" w:hAnsi="Times New Roman" w:cs="Times New Roman"/>
          <w:color w:val="000000"/>
          <w:sz w:val="24"/>
          <w:szCs w:val="24"/>
          <w:shd w:val="clear" w:color="auto" w:fill="FFFFFF"/>
        </w:rPr>
        <w:t xml:space="preserve">had endorsed the idea of holding simultaneous </w:t>
      </w:r>
      <w:r w:rsidR="00F33CA3">
        <w:rPr>
          <w:rFonts w:ascii="Times New Roman" w:hAnsi="Times New Roman" w:cs="Times New Roman"/>
          <w:color w:val="000000"/>
          <w:sz w:val="24"/>
          <w:szCs w:val="24"/>
          <w:shd w:val="clear" w:color="auto" w:fill="FFFFFF"/>
        </w:rPr>
        <w:t xml:space="preserve">elections for </w:t>
      </w:r>
      <w:r w:rsidR="00F33CA3" w:rsidRPr="00A41E96">
        <w:rPr>
          <w:rFonts w:ascii="Times New Roman" w:hAnsi="Times New Roman" w:cs="Times New Roman"/>
          <w:color w:val="000000"/>
          <w:sz w:val="24"/>
          <w:szCs w:val="24"/>
          <w:shd w:val="clear" w:color="auto" w:fill="FFFFFF"/>
        </w:rPr>
        <w:t>Lok</w:t>
      </w:r>
      <w:r w:rsidR="00F33CA3">
        <w:rPr>
          <w:rFonts w:ascii="Times New Roman" w:hAnsi="Times New Roman" w:cs="Times New Roman"/>
          <w:color w:val="000000"/>
          <w:sz w:val="24"/>
          <w:szCs w:val="24"/>
          <w:shd w:val="clear" w:color="auto" w:fill="FFFFFF"/>
        </w:rPr>
        <w:t xml:space="preserve"> Sabha and State Legislative A</w:t>
      </w:r>
      <w:r w:rsidR="00F33CA3" w:rsidRPr="00A41E96">
        <w:rPr>
          <w:rFonts w:ascii="Times New Roman" w:hAnsi="Times New Roman" w:cs="Times New Roman"/>
          <w:color w:val="000000"/>
          <w:sz w:val="24"/>
          <w:szCs w:val="24"/>
          <w:shd w:val="clear" w:color="auto" w:fill="FFFFFF"/>
        </w:rPr>
        <w:t>ssemblie</w:t>
      </w:r>
      <w:r w:rsidR="00F33CA3">
        <w:rPr>
          <w:rFonts w:ascii="Times New Roman" w:hAnsi="Times New Roman" w:cs="Times New Roman"/>
          <w:color w:val="000000"/>
          <w:sz w:val="24"/>
          <w:szCs w:val="24"/>
          <w:shd w:val="clear" w:color="auto" w:fill="FFFFFF"/>
        </w:rPr>
        <w:t>s</w:t>
      </w:r>
      <w:r w:rsidR="00F33CA3" w:rsidRPr="00A41E96">
        <w:rPr>
          <w:rFonts w:ascii="Times New Roman" w:hAnsi="Times New Roman" w:cs="Times New Roman"/>
          <w:color w:val="000000"/>
          <w:sz w:val="24"/>
          <w:szCs w:val="24"/>
          <w:shd w:val="clear" w:color="auto" w:fill="FFFFFF"/>
        </w:rPr>
        <w:t>.</w:t>
      </w:r>
      <w:r w:rsidR="00885C21">
        <w:rPr>
          <w:rStyle w:val="EndnoteReference"/>
          <w:rFonts w:ascii="Times New Roman" w:hAnsi="Times New Roman" w:cs="Times New Roman"/>
          <w:color w:val="000000"/>
          <w:sz w:val="24"/>
          <w:szCs w:val="24"/>
          <w:shd w:val="clear" w:color="auto" w:fill="FFFFFF"/>
        </w:rPr>
        <w:endnoteReference w:id="3"/>
      </w:r>
      <w:r w:rsidR="00F33CA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In same vein the present President Ram Nath Kovind in his address to joint Parliamentary Session on 29</w:t>
      </w:r>
      <w:r w:rsidRPr="0099527B">
        <w:rPr>
          <w:rFonts w:ascii="Times New Roman" w:hAnsi="Times New Roman" w:cs="Times New Roman"/>
          <w:color w:val="000000"/>
          <w:sz w:val="24"/>
          <w:szCs w:val="24"/>
          <w:shd w:val="clear" w:color="auto" w:fill="FFFFFF"/>
          <w:vertAlign w:val="superscript"/>
        </w:rPr>
        <w:t>th</w:t>
      </w:r>
      <w:r>
        <w:rPr>
          <w:rFonts w:ascii="Times New Roman" w:hAnsi="Times New Roman" w:cs="Times New Roman"/>
          <w:color w:val="000000"/>
          <w:sz w:val="24"/>
          <w:szCs w:val="24"/>
          <w:shd w:val="clear" w:color="auto" w:fill="FFFFFF"/>
        </w:rPr>
        <w:t xml:space="preserve"> January 2018 lamented about frequent elections and its adverse impact on economy and development.</w:t>
      </w:r>
      <w:r w:rsidR="00885C21">
        <w:rPr>
          <w:rStyle w:val="EndnoteReference"/>
          <w:rFonts w:ascii="Times New Roman" w:hAnsi="Times New Roman" w:cs="Times New Roman"/>
          <w:color w:val="000000"/>
          <w:sz w:val="24"/>
          <w:szCs w:val="24"/>
          <w:shd w:val="clear" w:color="auto" w:fill="FFFFFF"/>
        </w:rPr>
        <w:endnoteReference w:id="4"/>
      </w:r>
      <w:r w:rsidR="007118E5">
        <w:rPr>
          <w:rFonts w:ascii="Times New Roman" w:hAnsi="Times New Roman" w:cs="Times New Roman"/>
          <w:color w:val="000000"/>
          <w:sz w:val="24"/>
          <w:szCs w:val="24"/>
          <w:shd w:val="clear" w:color="auto" w:fill="FFFFFF"/>
        </w:rPr>
        <w:t xml:space="preserve"> </w:t>
      </w:r>
      <w:r w:rsidR="00D147DE">
        <w:rPr>
          <w:rFonts w:ascii="Times New Roman" w:hAnsi="Times New Roman" w:cs="Times New Roman"/>
          <w:color w:val="000000"/>
          <w:sz w:val="24"/>
          <w:szCs w:val="24"/>
          <w:shd w:val="clear" w:color="auto" w:fill="FFFFFF"/>
        </w:rPr>
        <w:t>Prime Minister, Narend</w:t>
      </w:r>
      <w:r w:rsidR="006E3D04">
        <w:rPr>
          <w:rFonts w:ascii="Times New Roman" w:hAnsi="Times New Roman" w:cs="Times New Roman"/>
          <w:color w:val="000000"/>
          <w:sz w:val="24"/>
          <w:szCs w:val="24"/>
          <w:shd w:val="clear" w:color="auto" w:fill="FFFFFF"/>
        </w:rPr>
        <w:t>r</w:t>
      </w:r>
      <w:r w:rsidR="00D147DE">
        <w:rPr>
          <w:rFonts w:ascii="Times New Roman" w:hAnsi="Times New Roman" w:cs="Times New Roman"/>
          <w:color w:val="000000"/>
          <w:sz w:val="24"/>
          <w:szCs w:val="24"/>
          <w:shd w:val="clear" w:color="auto" w:fill="FFFFFF"/>
        </w:rPr>
        <w:t>a</w:t>
      </w:r>
      <w:r w:rsidR="006E3D04">
        <w:rPr>
          <w:rFonts w:ascii="Times New Roman" w:hAnsi="Times New Roman" w:cs="Times New Roman"/>
          <w:color w:val="000000"/>
          <w:sz w:val="24"/>
          <w:szCs w:val="24"/>
          <w:shd w:val="clear" w:color="auto" w:fill="FFFFFF"/>
        </w:rPr>
        <w:t xml:space="preserve"> Modi, </w:t>
      </w:r>
      <w:r w:rsidR="00182FE8">
        <w:rPr>
          <w:rFonts w:ascii="Times New Roman" w:hAnsi="Times New Roman" w:cs="Times New Roman"/>
          <w:color w:val="000000"/>
          <w:sz w:val="24"/>
          <w:szCs w:val="24"/>
          <w:shd w:val="clear" w:color="auto" w:fill="FFFFFF"/>
        </w:rPr>
        <w:t xml:space="preserve">has on many occasions called for simultaneous elections. However many political </w:t>
      </w:r>
      <w:r w:rsidR="00AA6BAA">
        <w:rPr>
          <w:rFonts w:ascii="Times New Roman" w:hAnsi="Times New Roman" w:cs="Times New Roman"/>
          <w:color w:val="000000"/>
          <w:sz w:val="24"/>
          <w:szCs w:val="24"/>
          <w:shd w:val="clear" w:color="auto" w:fill="FFFFFF"/>
        </w:rPr>
        <w:t>pundits</w:t>
      </w:r>
      <w:r w:rsidR="00182FE8">
        <w:rPr>
          <w:rFonts w:ascii="Times New Roman" w:hAnsi="Times New Roman" w:cs="Times New Roman"/>
          <w:color w:val="000000"/>
          <w:sz w:val="24"/>
          <w:szCs w:val="24"/>
          <w:shd w:val="clear" w:color="auto" w:fill="FFFFFF"/>
        </w:rPr>
        <w:t xml:space="preserve"> doubt about its implementation. Some have alleged the fear of alteration of </w:t>
      </w:r>
      <w:r w:rsidR="006D46BD">
        <w:rPr>
          <w:rFonts w:ascii="Times New Roman" w:hAnsi="Times New Roman" w:cs="Times New Roman"/>
          <w:color w:val="000000"/>
          <w:sz w:val="24"/>
          <w:szCs w:val="24"/>
          <w:shd w:val="clear" w:color="auto" w:fill="FFFFFF"/>
        </w:rPr>
        <w:t xml:space="preserve">Basic structure of the </w:t>
      </w:r>
      <w:r w:rsidR="00182FE8">
        <w:rPr>
          <w:rFonts w:ascii="Times New Roman" w:hAnsi="Times New Roman" w:cs="Times New Roman"/>
          <w:color w:val="000000"/>
          <w:sz w:val="24"/>
          <w:szCs w:val="24"/>
          <w:shd w:val="clear" w:color="auto" w:fill="FFFFFF"/>
        </w:rPr>
        <w:t>Constitution</w:t>
      </w:r>
      <w:r w:rsidR="00C90F1F">
        <w:rPr>
          <w:rFonts w:ascii="Times New Roman" w:hAnsi="Times New Roman" w:cs="Times New Roman"/>
          <w:color w:val="000000"/>
          <w:sz w:val="24"/>
          <w:szCs w:val="24"/>
          <w:shd w:val="clear" w:color="auto" w:fill="FFFFFF"/>
        </w:rPr>
        <w:t xml:space="preserve"> by</w:t>
      </w:r>
      <w:r w:rsidR="00054072">
        <w:rPr>
          <w:rFonts w:ascii="Times New Roman" w:hAnsi="Times New Roman" w:cs="Times New Roman"/>
          <w:color w:val="000000"/>
          <w:sz w:val="24"/>
          <w:szCs w:val="24"/>
          <w:shd w:val="clear" w:color="auto" w:fill="FFFFFF"/>
        </w:rPr>
        <w:t xml:space="preserve"> making federalism subservient to the whims of the politicians. </w:t>
      </w:r>
    </w:p>
    <w:p w:rsidR="00E1112D" w:rsidRPr="00E1112D" w:rsidRDefault="0081281F" w:rsidP="00EF6450">
      <w:pPr>
        <w:spacing w:line="240" w:lineRule="auto"/>
        <w:jc w:val="both"/>
        <w:rPr>
          <w:rFonts w:ascii="Times New Roman" w:hAnsi="Times New Roman" w:cs="Times New Roman"/>
          <w:b/>
          <w:color w:val="000000"/>
          <w:sz w:val="24"/>
          <w:szCs w:val="24"/>
          <w:u w:val="single"/>
          <w:shd w:val="clear" w:color="auto" w:fill="FFFFFF"/>
        </w:rPr>
      </w:pPr>
      <w:r w:rsidRPr="0081281F">
        <w:rPr>
          <w:rFonts w:ascii="Times New Roman" w:hAnsi="Times New Roman" w:cs="Times New Roman"/>
          <w:b/>
          <w:color w:val="000000"/>
          <w:sz w:val="24"/>
          <w:szCs w:val="24"/>
          <w:u w:val="single"/>
          <w:shd w:val="clear" w:color="auto" w:fill="FFFFFF"/>
        </w:rPr>
        <w:t>WHY SIMULTANEOUS ELECTIONS</w:t>
      </w:r>
      <w:r w:rsidR="00380D9C">
        <w:rPr>
          <w:rFonts w:ascii="Times New Roman" w:hAnsi="Times New Roman" w:cs="Times New Roman"/>
          <w:b/>
          <w:color w:val="000000"/>
          <w:sz w:val="24"/>
          <w:szCs w:val="24"/>
          <w:u w:val="single"/>
          <w:shd w:val="clear" w:color="auto" w:fill="FFFFFF"/>
        </w:rPr>
        <w:t>?</w:t>
      </w:r>
    </w:p>
    <w:p w:rsidR="009E52D8" w:rsidRDefault="00FE7FFE" w:rsidP="00EF6450">
      <w:pPr>
        <w:spacing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4A64A7">
        <w:rPr>
          <w:rFonts w:ascii="Times New Roman" w:hAnsi="Times New Roman" w:cs="Times New Roman"/>
          <w:color w:val="000000"/>
          <w:sz w:val="24"/>
          <w:szCs w:val="24"/>
          <w:shd w:val="clear" w:color="auto" w:fill="FFFFFF"/>
        </w:rPr>
        <w:t>In today’s age of social media, various forums</w:t>
      </w:r>
      <w:r w:rsidR="00341CB3">
        <w:rPr>
          <w:rFonts w:ascii="Times New Roman" w:hAnsi="Times New Roman" w:cs="Times New Roman"/>
          <w:color w:val="000000"/>
          <w:sz w:val="24"/>
          <w:szCs w:val="24"/>
          <w:shd w:val="clear" w:color="auto" w:fill="FFFFFF"/>
        </w:rPr>
        <w:t>,</w:t>
      </w:r>
      <w:r w:rsidR="004A64A7">
        <w:rPr>
          <w:rFonts w:ascii="Times New Roman" w:hAnsi="Times New Roman" w:cs="Times New Roman"/>
          <w:color w:val="000000"/>
          <w:sz w:val="24"/>
          <w:szCs w:val="24"/>
          <w:shd w:val="clear" w:color="auto" w:fill="FFFFFF"/>
        </w:rPr>
        <w:t xml:space="preserve"> be it social sites such as Facebook, Instagram, Twitter or the fourth pillar of democracy- the media, all have created an environment of perpetual mudslinging. </w:t>
      </w:r>
      <w:r w:rsidR="009E52D8">
        <w:rPr>
          <w:rFonts w:ascii="Times New Roman" w:hAnsi="Times New Roman" w:cs="Times New Roman"/>
          <w:color w:val="000000"/>
          <w:sz w:val="24"/>
          <w:szCs w:val="24"/>
          <w:shd w:val="clear" w:color="auto" w:fill="FFFFFF"/>
        </w:rPr>
        <w:t>Increasingly exaggerated news are being sold in our homes through this forums. This factors have turned the elections in democracy into a farce. They have the potential to bend the wills of the peoples before they reach the gate of booths. This has caused so much changes in affairs of the democracy that democracy has become a burden. Necessarily therefore remedies need to be made.</w:t>
      </w:r>
    </w:p>
    <w:p w:rsidR="00FE7FFE" w:rsidRDefault="009E52D8" w:rsidP="00EF6450">
      <w:pPr>
        <w:spacing w:line="24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However n</w:t>
      </w:r>
      <w:r w:rsidR="00FE7FFE">
        <w:rPr>
          <w:rFonts w:ascii="Times New Roman" w:hAnsi="Times New Roman" w:cs="Times New Roman"/>
          <w:color w:val="000000"/>
          <w:sz w:val="24"/>
          <w:szCs w:val="24"/>
          <w:shd w:val="clear" w:color="auto" w:fill="FFFFFF"/>
        </w:rPr>
        <w:t>ot all</w:t>
      </w:r>
      <w:r w:rsidR="00DD7D75">
        <w:rPr>
          <w:rFonts w:ascii="Times New Roman" w:hAnsi="Times New Roman" w:cs="Times New Roman"/>
          <w:color w:val="000000"/>
          <w:sz w:val="24"/>
          <w:szCs w:val="24"/>
          <w:shd w:val="clear" w:color="auto" w:fill="FFFFFF"/>
        </w:rPr>
        <w:t xml:space="preserve"> factions</w:t>
      </w:r>
      <w:r w:rsidR="00FE7FFE">
        <w:rPr>
          <w:rFonts w:ascii="Times New Roman" w:hAnsi="Times New Roman" w:cs="Times New Roman"/>
          <w:color w:val="000000"/>
          <w:sz w:val="24"/>
          <w:szCs w:val="24"/>
          <w:shd w:val="clear" w:color="auto" w:fill="FFFFFF"/>
        </w:rPr>
        <w:t xml:space="preserve"> </w:t>
      </w:r>
      <w:r w:rsidR="001A0E40">
        <w:rPr>
          <w:rFonts w:ascii="Times New Roman" w:hAnsi="Times New Roman" w:cs="Times New Roman"/>
          <w:color w:val="000000"/>
          <w:sz w:val="24"/>
          <w:szCs w:val="24"/>
          <w:shd w:val="clear" w:color="auto" w:fill="FFFFFF"/>
        </w:rPr>
        <w:t xml:space="preserve">of people </w:t>
      </w:r>
      <w:r w:rsidR="006C4209">
        <w:rPr>
          <w:rFonts w:ascii="Times New Roman" w:hAnsi="Times New Roman" w:cs="Times New Roman"/>
          <w:color w:val="000000"/>
          <w:sz w:val="24"/>
          <w:szCs w:val="24"/>
          <w:shd w:val="clear" w:color="auto" w:fill="FFFFFF"/>
        </w:rPr>
        <w:t xml:space="preserve">favour </w:t>
      </w:r>
      <w:r w:rsidR="00FE7FFE">
        <w:rPr>
          <w:rFonts w:ascii="Times New Roman" w:hAnsi="Times New Roman" w:cs="Times New Roman"/>
          <w:color w:val="000000"/>
          <w:sz w:val="24"/>
          <w:szCs w:val="24"/>
          <w:shd w:val="clear" w:color="auto" w:fill="FFFFFF"/>
        </w:rPr>
        <w:t xml:space="preserve">the simultaneous polls. There are certain </w:t>
      </w:r>
      <w:r w:rsidR="001A0E40">
        <w:rPr>
          <w:rFonts w:ascii="Times New Roman" w:hAnsi="Times New Roman" w:cs="Times New Roman"/>
          <w:color w:val="000000"/>
          <w:sz w:val="24"/>
          <w:szCs w:val="24"/>
          <w:shd w:val="clear" w:color="auto" w:fill="FFFFFF"/>
        </w:rPr>
        <w:t>issues</w:t>
      </w:r>
      <w:r w:rsidR="00FE7FFE">
        <w:rPr>
          <w:rFonts w:ascii="Times New Roman" w:hAnsi="Times New Roman" w:cs="Times New Roman"/>
          <w:color w:val="000000"/>
          <w:sz w:val="24"/>
          <w:szCs w:val="24"/>
          <w:shd w:val="clear" w:color="auto" w:fill="FFFFFF"/>
        </w:rPr>
        <w:t xml:space="preserve"> which mandate the disapproval from the others who are at stake. These differences needs to be addressed before the simultaneous poll can be brought in so as to bring a consensus on issue which is of high significance. </w:t>
      </w:r>
      <w:r w:rsidR="00003B27">
        <w:rPr>
          <w:rFonts w:ascii="Times New Roman" w:hAnsi="Times New Roman" w:cs="Times New Roman"/>
          <w:color w:val="000000"/>
          <w:sz w:val="24"/>
          <w:szCs w:val="24"/>
          <w:shd w:val="clear" w:color="auto" w:fill="FFFFFF"/>
        </w:rPr>
        <w:t xml:space="preserve">Foremost, it needs to be seen as to why it’s necessary to have simultaneous poll. </w:t>
      </w:r>
      <w:r w:rsidR="007643E6">
        <w:rPr>
          <w:rFonts w:ascii="Times New Roman" w:hAnsi="Times New Roman" w:cs="Times New Roman"/>
          <w:color w:val="000000"/>
          <w:sz w:val="24"/>
          <w:szCs w:val="24"/>
          <w:shd w:val="clear" w:color="auto" w:fill="FFFFFF"/>
        </w:rPr>
        <w:t>Some have been noted as under:</w:t>
      </w:r>
    </w:p>
    <w:p w:rsidR="00FE7FFE" w:rsidRPr="00FE7FFE" w:rsidRDefault="00FE7FFE" w:rsidP="00EF6450">
      <w:pPr>
        <w:spacing w:line="240" w:lineRule="auto"/>
        <w:jc w:val="both"/>
        <w:rPr>
          <w:rFonts w:ascii="Times New Roman" w:hAnsi="Times New Roman" w:cs="Times New Roman"/>
          <w:b/>
          <w:color w:val="000000"/>
          <w:sz w:val="24"/>
          <w:szCs w:val="24"/>
          <w:shd w:val="clear" w:color="auto" w:fill="FFFFFF"/>
        </w:rPr>
      </w:pPr>
      <w:r w:rsidRPr="00FF462E">
        <w:rPr>
          <w:rStyle w:val="apple-converted-space"/>
          <w:rFonts w:ascii="Times New Roman" w:hAnsi="Times New Roman" w:cs="Times New Roman"/>
          <w:b/>
          <w:color w:val="333333"/>
          <w:sz w:val="24"/>
          <w:szCs w:val="24"/>
        </w:rPr>
        <w:t>Frequent Elections</w:t>
      </w:r>
    </w:p>
    <w:p w:rsidR="00016DBE" w:rsidRDefault="00157944" w:rsidP="00EF6450">
      <w:pPr>
        <w:spacing w:line="24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Almost all leaders of today’s generation are bothered about </w:t>
      </w:r>
      <w:r w:rsidR="00C62D89">
        <w:rPr>
          <w:rFonts w:ascii="Times New Roman" w:hAnsi="Times New Roman" w:cs="Times New Roman"/>
          <w:color w:val="000000"/>
          <w:sz w:val="24"/>
          <w:szCs w:val="24"/>
          <w:shd w:val="clear" w:color="auto" w:fill="FFFFFF"/>
        </w:rPr>
        <w:t xml:space="preserve">just </w:t>
      </w:r>
      <w:r w:rsidRPr="00C62D89">
        <w:rPr>
          <w:rFonts w:ascii="Times New Roman" w:hAnsi="Times New Roman" w:cs="Times New Roman"/>
          <w:i/>
          <w:color w:val="000000"/>
          <w:sz w:val="24"/>
          <w:szCs w:val="24"/>
          <w:shd w:val="clear" w:color="auto" w:fill="FFFFFF"/>
        </w:rPr>
        <w:t>parliament and election</w:t>
      </w:r>
      <w:r w:rsidR="0021065A">
        <w:rPr>
          <w:rFonts w:ascii="Times New Roman" w:hAnsi="Times New Roman" w:cs="Times New Roman"/>
          <w:color w:val="000000"/>
          <w:sz w:val="24"/>
          <w:szCs w:val="24"/>
          <w:shd w:val="clear" w:color="auto" w:fill="FFFFFF"/>
        </w:rPr>
        <w:t>, the trust of the people, as a corollary, has reached lowest of the peak.</w:t>
      </w:r>
      <w:r w:rsidR="00006F7F">
        <w:rPr>
          <w:rFonts w:ascii="Times New Roman" w:hAnsi="Times New Roman" w:cs="Times New Roman"/>
          <w:color w:val="000000"/>
          <w:sz w:val="24"/>
          <w:szCs w:val="24"/>
          <w:shd w:val="clear" w:color="auto" w:fill="FFFFFF"/>
        </w:rPr>
        <w:t xml:space="preserve"> In a democracy slight scepticism is essential component, but how justified would it be, if it turns to outright aversion.</w:t>
      </w:r>
      <w:r w:rsidR="0021065A">
        <w:rPr>
          <w:rFonts w:ascii="Times New Roman" w:hAnsi="Times New Roman" w:cs="Times New Roman"/>
          <w:color w:val="000000"/>
          <w:sz w:val="24"/>
          <w:szCs w:val="24"/>
          <w:shd w:val="clear" w:color="auto" w:fill="FFFFFF"/>
        </w:rPr>
        <w:t xml:space="preserve"> </w:t>
      </w:r>
      <w:r w:rsidR="00604BD7">
        <w:rPr>
          <w:rFonts w:ascii="Times New Roman" w:hAnsi="Times New Roman" w:cs="Times New Roman"/>
          <w:color w:val="000000"/>
          <w:sz w:val="24"/>
          <w:szCs w:val="24"/>
          <w:shd w:val="clear" w:color="auto" w:fill="FFFFFF"/>
        </w:rPr>
        <w:t xml:space="preserve">With so much of frequent elections, ours has become a </w:t>
      </w:r>
      <w:r w:rsidR="002F5C00">
        <w:rPr>
          <w:rFonts w:ascii="Times New Roman" w:hAnsi="Times New Roman" w:cs="Times New Roman"/>
          <w:color w:val="000000"/>
          <w:sz w:val="24"/>
          <w:szCs w:val="24"/>
          <w:shd w:val="clear" w:color="auto" w:fill="FFFFFF"/>
        </w:rPr>
        <w:t>politics</w:t>
      </w:r>
      <w:r w:rsidR="00604BD7">
        <w:rPr>
          <w:rFonts w:ascii="Times New Roman" w:hAnsi="Times New Roman" w:cs="Times New Roman"/>
          <w:color w:val="000000"/>
          <w:sz w:val="24"/>
          <w:szCs w:val="24"/>
          <w:shd w:val="clear" w:color="auto" w:fill="FFFFFF"/>
        </w:rPr>
        <w:t xml:space="preserve"> of </w:t>
      </w:r>
      <w:r w:rsidR="002F5C00">
        <w:rPr>
          <w:rFonts w:ascii="Times New Roman" w:hAnsi="Times New Roman" w:cs="Times New Roman"/>
          <w:color w:val="000000"/>
          <w:sz w:val="24"/>
          <w:szCs w:val="24"/>
          <w:shd w:val="clear" w:color="auto" w:fill="FFFFFF"/>
        </w:rPr>
        <w:t>rhetoric’s</w:t>
      </w:r>
      <w:r w:rsidR="00607896">
        <w:rPr>
          <w:rFonts w:ascii="Times New Roman" w:hAnsi="Times New Roman" w:cs="Times New Roman"/>
          <w:color w:val="000000"/>
          <w:sz w:val="24"/>
          <w:szCs w:val="24"/>
          <w:shd w:val="clear" w:color="auto" w:fill="FFFFFF"/>
        </w:rPr>
        <w:t xml:space="preserve"> and apathy</w:t>
      </w:r>
      <w:r w:rsidR="00955691">
        <w:rPr>
          <w:rFonts w:ascii="Times New Roman" w:hAnsi="Times New Roman" w:cs="Times New Roman"/>
          <w:color w:val="000000"/>
          <w:sz w:val="24"/>
          <w:szCs w:val="24"/>
          <w:shd w:val="clear" w:color="auto" w:fill="FFFFFF"/>
        </w:rPr>
        <w:t xml:space="preserve"> raising ethnic tensions. </w:t>
      </w:r>
      <w:r w:rsidR="007746FD">
        <w:rPr>
          <w:rFonts w:ascii="Times New Roman" w:hAnsi="Times New Roman" w:cs="Times New Roman"/>
          <w:color w:val="000000"/>
          <w:sz w:val="24"/>
          <w:szCs w:val="24"/>
          <w:shd w:val="clear" w:color="auto" w:fill="FFFFFF"/>
        </w:rPr>
        <w:t>And with elections being conducted too frequently the welfare policies in nation is always in standby mode.</w:t>
      </w:r>
    </w:p>
    <w:p w:rsidR="00806871" w:rsidRDefault="00E1112D" w:rsidP="00EF6450">
      <w:pPr>
        <w:spacing w:line="24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The table below shows the numbers of Assembly elections conducted in the recent past</w:t>
      </w:r>
      <w:r w:rsidR="008911A6">
        <w:rPr>
          <w:rFonts w:ascii="Times New Roman" w:hAnsi="Times New Roman" w:cs="Times New Roman"/>
          <w:color w:val="000000"/>
          <w:sz w:val="24"/>
          <w:szCs w:val="24"/>
          <w:shd w:val="clear" w:color="auto" w:fill="FFFFFF"/>
        </w:rPr>
        <w:t xml:space="preserve"> (the table is exclusive of elections in Union Territories)</w:t>
      </w:r>
      <w:r w:rsidR="00885C21">
        <w:rPr>
          <w:rStyle w:val="EndnoteReference"/>
          <w:rFonts w:ascii="Times New Roman" w:hAnsi="Times New Roman" w:cs="Times New Roman"/>
          <w:color w:val="000000"/>
          <w:sz w:val="24"/>
          <w:szCs w:val="24"/>
          <w:shd w:val="clear" w:color="auto" w:fill="FFFFFF"/>
        </w:rPr>
        <w:endnoteReference w:id="5"/>
      </w:r>
      <w:r w:rsidR="00C97840">
        <w:rPr>
          <w:rFonts w:ascii="Times New Roman" w:hAnsi="Times New Roman" w:cs="Times New Roman"/>
          <w:color w:val="000000"/>
          <w:sz w:val="24"/>
          <w:szCs w:val="24"/>
          <w:shd w:val="clear" w:color="auto" w:fill="FFFFFF"/>
        </w:rPr>
        <w:t>:</w:t>
      </w:r>
    </w:p>
    <w:p w:rsidR="00BE4BF2" w:rsidRDefault="00BE4BF2" w:rsidP="00EF6450">
      <w:pPr>
        <w:spacing w:line="240" w:lineRule="auto"/>
        <w:ind w:firstLine="720"/>
        <w:jc w:val="both"/>
        <w:rPr>
          <w:rFonts w:ascii="Times New Roman" w:hAnsi="Times New Roman" w:cs="Times New Roman"/>
          <w:color w:val="333333"/>
          <w:sz w:val="24"/>
          <w:szCs w:val="24"/>
        </w:rPr>
        <w:sectPr w:rsidR="00BE4BF2" w:rsidSect="00BE4BF2">
          <w:footerReference w:type="default" r:id="rId8"/>
          <w:endnotePr>
            <w:numFmt w:val="decimal"/>
          </w:endnotePr>
          <w:pgSz w:w="11906" w:h="16838"/>
          <w:pgMar w:top="1440" w:right="1440" w:bottom="1440" w:left="1440" w:header="708" w:footer="708" w:gutter="0"/>
          <w:cols w:space="708"/>
          <w:docGrid w:linePitch="360"/>
        </w:sectPr>
      </w:pPr>
    </w:p>
    <w:p w:rsidR="00BE4BF2" w:rsidRDefault="00E1112D" w:rsidP="00EF6450">
      <w:pPr>
        <w:spacing w:line="240" w:lineRule="auto"/>
        <w:ind w:firstLine="720"/>
        <w:jc w:val="both"/>
        <w:rPr>
          <w:rFonts w:ascii="Times New Roman" w:hAnsi="Times New Roman" w:cs="Times New Roman"/>
          <w:color w:val="333333"/>
          <w:sz w:val="24"/>
          <w:szCs w:val="24"/>
        </w:rPr>
        <w:sectPr w:rsidR="00BE4BF2" w:rsidSect="00BE4BF2">
          <w:endnotePr>
            <w:numFmt w:val="decimal"/>
          </w:endnotePr>
          <w:type w:val="continuous"/>
          <w:pgSz w:w="11906" w:h="16838"/>
          <w:pgMar w:top="1440" w:right="1440" w:bottom="1440" w:left="1440" w:header="708" w:footer="708" w:gutter="0"/>
          <w:cols w:space="708"/>
          <w:docGrid w:linePitch="360"/>
        </w:sectPr>
      </w:pPr>
      <w:r>
        <w:rPr>
          <w:rFonts w:ascii="Times New Roman" w:hAnsi="Times New Roman" w:cs="Times New Roman"/>
          <w:noProof/>
          <w:color w:val="333333"/>
          <w:sz w:val="24"/>
          <w:szCs w:val="24"/>
          <w:lang w:eastAsia="en-IN"/>
        </w:rPr>
        <w:lastRenderedPageBreak/>
        <w:drawing>
          <wp:inline distT="0" distB="0" distL="0" distR="0">
            <wp:extent cx="5409127" cy="3702363"/>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B5117" w:rsidRDefault="00EB5117" w:rsidP="00EF6450">
      <w:pPr>
        <w:spacing w:line="240" w:lineRule="auto"/>
        <w:jc w:val="both"/>
        <w:rPr>
          <w:rFonts w:ascii="Times New Roman" w:hAnsi="Times New Roman" w:cs="Times New Roman"/>
          <w:b/>
          <w:color w:val="000000"/>
          <w:sz w:val="24"/>
          <w:szCs w:val="24"/>
          <w:shd w:val="clear" w:color="auto" w:fill="FFFFFF"/>
        </w:rPr>
      </w:pPr>
    </w:p>
    <w:p w:rsidR="0062187B" w:rsidRPr="0062187B" w:rsidRDefault="0062187B" w:rsidP="00EF6450">
      <w:pPr>
        <w:spacing w:line="240" w:lineRule="auto"/>
        <w:jc w:val="both"/>
        <w:rPr>
          <w:rFonts w:ascii="Times New Roman" w:hAnsi="Times New Roman" w:cs="Times New Roman"/>
          <w:b/>
          <w:color w:val="000000"/>
          <w:sz w:val="24"/>
          <w:szCs w:val="24"/>
          <w:shd w:val="clear" w:color="auto" w:fill="FFFFFF"/>
        </w:rPr>
      </w:pPr>
      <w:r w:rsidRPr="0062187B">
        <w:rPr>
          <w:rFonts w:ascii="Times New Roman" w:hAnsi="Times New Roman" w:cs="Times New Roman"/>
          <w:b/>
          <w:color w:val="000000"/>
          <w:sz w:val="24"/>
          <w:szCs w:val="24"/>
          <w:shd w:val="clear" w:color="auto" w:fill="FFFFFF"/>
        </w:rPr>
        <w:t>Model Code of Conduct</w:t>
      </w:r>
    </w:p>
    <w:p w:rsidR="00C66547" w:rsidRDefault="00C66547" w:rsidP="00EF6450">
      <w:pPr>
        <w:spacing w:line="240" w:lineRule="auto"/>
        <w:ind w:firstLine="720"/>
        <w:jc w:val="both"/>
        <w:rPr>
          <w:rFonts w:ascii="Times New Roman" w:hAnsi="Times New Roman" w:cs="Times New Roman"/>
          <w:bCs/>
          <w:color w:val="262626"/>
          <w:sz w:val="24"/>
          <w:szCs w:val="24"/>
        </w:rPr>
      </w:pPr>
      <w:r>
        <w:rPr>
          <w:rFonts w:ascii="Times New Roman" w:hAnsi="Times New Roman" w:cs="Times New Roman"/>
          <w:bCs/>
          <w:color w:val="262626"/>
          <w:sz w:val="24"/>
          <w:szCs w:val="24"/>
        </w:rPr>
        <w:t xml:space="preserve">Every ruling party wants to ensure it remains in power and for that it has to provide good governance also. However too much of frequent election mode has kept the desire to retain the power on upper pedestal than the governance, which is of equal importance if not more. Therefore elections have paralysed the government most of the times especially due to Model Code of Conduct set during elections and other short time benefiting policies adopted to woo the voters. </w:t>
      </w:r>
    </w:p>
    <w:p w:rsidR="0039658B" w:rsidRPr="0039658B" w:rsidRDefault="0039658B" w:rsidP="00EF6450">
      <w:pPr>
        <w:spacing w:line="240" w:lineRule="auto"/>
        <w:ind w:firstLine="720"/>
        <w:jc w:val="both"/>
        <w:rPr>
          <w:rFonts w:ascii="Times New Roman" w:hAnsi="Times New Roman" w:cs="Times New Roman"/>
          <w:color w:val="000000"/>
          <w:sz w:val="28"/>
          <w:szCs w:val="24"/>
          <w:shd w:val="clear" w:color="auto" w:fill="FFFFFF"/>
        </w:rPr>
      </w:pPr>
      <w:r w:rsidRPr="0039658B">
        <w:rPr>
          <w:rFonts w:ascii="Times New Roman" w:hAnsi="Times New Roman" w:cs="Times New Roman"/>
          <w:sz w:val="24"/>
        </w:rPr>
        <w:t xml:space="preserve">The model code of conduct issued for the </w:t>
      </w:r>
      <w:r>
        <w:rPr>
          <w:rFonts w:ascii="Times New Roman" w:hAnsi="Times New Roman" w:cs="Times New Roman"/>
          <w:i/>
          <w:sz w:val="24"/>
        </w:rPr>
        <w:t xml:space="preserve">Party in </w:t>
      </w:r>
      <w:r w:rsidRPr="00DD2442">
        <w:rPr>
          <w:rFonts w:ascii="Times New Roman" w:hAnsi="Times New Roman" w:cs="Times New Roman"/>
          <w:i/>
          <w:sz w:val="24"/>
        </w:rPr>
        <w:t>Power</w:t>
      </w:r>
      <w:r w:rsidRPr="0039658B">
        <w:rPr>
          <w:rFonts w:ascii="Times New Roman" w:hAnsi="Times New Roman" w:cs="Times New Roman"/>
          <w:sz w:val="24"/>
        </w:rPr>
        <w:t xml:space="preserve"> to observe are as follows</w:t>
      </w:r>
      <w:r w:rsidR="00885C21">
        <w:rPr>
          <w:rStyle w:val="EndnoteReference"/>
          <w:rFonts w:ascii="Times New Roman" w:hAnsi="Times New Roman" w:cs="Times New Roman"/>
          <w:sz w:val="24"/>
        </w:rPr>
        <w:endnoteReference w:id="6"/>
      </w:r>
      <w:r w:rsidR="00DD2442">
        <w:rPr>
          <w:rFonts w:ascii="Times New Roman" w:hAnsi="Times New Roman" w:cs="Times New Roman"/>
          <w:sz w:val="24"/>
        </w:rPr>
        <w:t>:</w:t>
      </w:r>
      <w:r w:rsidRPr="0039658B">
        <w:rPr>
          <w:rFonts w:ascii="Times New Roman" w:hAnsi="Times New Roman" w:cs="Times New Roman"/>
          <w:sz w:val="24"/>
        </w:rPr>
        <w:t xml:space="preserve"> </w:t>
      </w:r>
    </w:p>
    <w:p w:rsidR="00DD2442" w:rsidRPr="00DD2442" w:rsidRDefault="0039658B" w:rsidP="00EF6450">
      <w:pPr>
        <w:pStyle w:val="ListParagraph"/>
        <w:numPr>
          <w:ilvl w:val="0"/>
          <w:numId w:val="2"/>
        </w:numPr>
        <w:spacing w:line="240" w:lineRule="auto"/>
        <w:jc w:val="both"/>
        <w:rPr>
          <w:rFonts w:ascii="Times New Roman" w:hAnsi="Times New Roman" w:cs="Times New Roman"/>
          <w:color w:val="000000"/>
          <w:sz w:val="28"/>
          <w:szCs w:val="24"/>
          <w:shd w:val="clear" w:color="auto" w:fill="FFFFFF"/>
        </w:rPr>
      </w:pPr>
      <w:r w:rsidRPr="0039658B">
        <w:rPr>
          <w:rFonts w:ascii="Times New Roman" w:hAnsi="Times New Roman" w:cs="Times New Roman"/>
          <w:sz w:val="24"/>
        </w:rPr>
        <w:t>Ministers and other authorities shall not sanction grants/payments out of discretionary funds from the time elections are announ</w:t>
      </w:r>
      <w:r w:rsidR="00DD2442">
        <w:rPr>
          <w:rFonts w:ascii="Times New Roman" w:hAnsi="Times New Roman" w:cs="Times New Roman"/>
          <w:sz w:val="24"/>
        </w:rPr>
        <w:t>ced by the Commission; and</w:t>
      </w:r>
    </w:p>
    <w:p w:rsidR="00DD2442" w:rsidRPr="00DD2442" w:rsidRDefault="0039658B" w:rsidP="00EF6450">
      <w:pPr>
        <w:pStyle w:val="ListParagraph"/>
        <w:numPr>
          <w:ilvl w:val="0"/>
          <w:numId w:val="2"/>
        </w:numPr>
        <w:spacing w:line="240" w:lineRule="auto"/>
        <w:jc w:val="both"/>
        <w:rPr>
          <w:rFonts w:ascii="Times New Roman" w:hAnsi="Times New Roman" w:cs="Times New Roman"/>
          <w:color w:val="000000"/>
          <w:sz w:val="28"/>
          <w:szCs w:val="24"/>
          <w:shd w:val="clear" w:color="auto" w:fill="FFFFFF"/>
        </w:rPr>
      </w:pPr>
      <w:r w:rsidRPr="0039658B">
        <w:rPr>
          <w:rFonts w:ascii="Times New Roman" w:hAnsi="Times New Roman" w:cs="Times New Roman"/>
          <w:sz w:val="24"/>
        </w:rPr>
        <w:t xml:space="preserve">From the time elections are announced by Commission, Ministers and other authorities shall not – </w:t>
      </w:r>
    </w:p>
    <w:p w:rsidR="00DD2442" w:rsidRPr="00DD2442" w:rsidRDefault="00CE7837" w:rsidP="00EF6450">
      <w:pPr>
        <w:pStyle w:val="ListParagraph"/>
        <w:numPr>
          <w:ilvl w:val="1"/>
          <w:numId w:val="3"/>
        </w:numPr>
        <w:spacing w:line="240" w:lineRule="auto"/>
        <w:jc w:val="both"/>
        <w:rPr>
          <w:rFonts w:ascii="Times New Roman" w:hAnsi="Times New Roman" w:cs="Times New Roman"/>
          <w:color w:val="000000"/>
          <w:sz w:val="28"/>
          <w:szCs w:val="24"/>
          <w:shd w:val="clear" w:color="auto" w:fill="FFFFFF"/>
        </w:rPr>
      </w:pPr>
      <w:r>
        <w:rPr>
          <w:rFonts w:ascii="Times New Roman" w:hAnsi="Times New Roman" w:cs="Times New Roman"/>
          <w:sz w:val="24"/>
        </w:rPr>
        <w:t>A</w:t>
      </w:r>
      <w:r w:rsidR="0039658B" w:rsidRPr="0039658B">
        <w:rPr>
          <w:rFonts w:ascii="Times New Roman" w:hAnsi="Times New Roman" w:cs="Times New Roman"/>
          <w:sz w:val="24"/>
        </w:rPr>
        <w:t>nnounce any financial grants in any f</w:t>
      </w:r>
      <w:r w:rsidR="00DD2442">
        <w:rPr>
          <w:rFonts w:ascii="Times New Roman" w:hAnsi="Times New Roman" w:cs="Times New Roman"/>
          <w:sz w:val="24"/>
        </w:rPr>
        <w:t xml:space="preserve">orm or promises thereof; or </w:t>
      </w:r>
    </w:p>
    <w:p w:rsidR="00DD2442" w:rsidRPr="00DD2442" w:rsidRDefault="00CE7837" w:rsidP="00EF6450">
      <w:pPr>
        <w:pStyle w:val="ListParagraph"/>
        <w:numPr>
          <w:ilvl w:val="1"/>
          <w:numId w:val="3"/>
        </w:numPr>
        <w:spacing w:line="240" w:lineRule="auto"/>
        <w:jc w:val="both"/>
        <w:rPr>
          <w:rFonts w:ascii="Times New Roman" w:hAnsi="Times New Roman" w:cs="Times New Roman"/>
          <w:color w:val="000000"/>
          <w:sz w:val="28"/>
          <w:szCs w:val="24"/>
          <w:shd w:val="clear" w:color="auto" w:fill="FFFFFF"/>
        </w:rPr>
      </w:pPr>
      <w:r>
        <w:rPr>
          <w:rFonts w:ascii="Times New Roman" w:hAnsi="Times New Roman" w:cs="Times New Roman"/>
          <w:sz w:val="24"/>
        </w:rPr>
        <w:t>(E</w:t>
      </w:r>
      <w:r w:rsidR="0039658B" w:rsidRPr="0039658B">
        <w:rPr>
          <w:rFonts w:ascii="Times New Roman" w:hAnsi="Times New Roman" w:cs="Times New Roman"/>
          <w:sz w:val="24"/>
        </w:rPr>
        <w:t>xcept civil servants) lay foundation stones etc. of projects</w:t>
      </w:r>
      <w:r w:rsidR="00DD2442">
        <w:rPr>
          <w:rFonts w:ascii="Times New Roman" w:hAnsi="Times New Roman" w:cs="Times New Roman"/>
          <w:sz w:val="24"/>
        </w:rPr>
        <w:t xml:space="preserve"> or schemes of any kind; or </w:t>
      </w:r>
    </w:p>
    <w:p w:rsidR="00DD2442" w:rsidRPr="00DD2442" w:rsidRDefault="00CE7837" w:rsidP="00EF6450">
      <w:pPr>
        <w:pStyle w:val="ListParagraph"/>
        <w:numPr>
          <w:ilvl w:val="1"/>
          <w:numId w:val="3"/>
        </w:numPr>
        <w:spacing w:line="240" w:lineRule="auto"/>
        <w:jc w:val="both"/>
        <w:rPr>
          <w:rFonts w:ascii="Times New Roman" w:hAnsi="Times New Roman" w:cs="Times New Roman"/>
          <w:color w:val="000000"/>
          <w:sz w:val="28"/>
          <w:szCs w:val="24"/>
          <w:shd w:val="clear" w:color="auto" w:fill="FFFFFF"/>
        </w:rPr>
      </w:pPr>
      <w:r>
        <w:rPr>
          <w:rFonts w:ascii="Times New Roman" w:hAnsi="Times New Roman" w:cs="Times New Roman"/>
          <w:sz w:val="24"/>
        </w:rPr>
        <w:t>M</w:t>
      </w:r>
      <w:r w:rsidR="0039658B" w:rsidRPr="0039658B">
        <w:rPr>
          <w:rFonts w:ascii="Times New Roman" w:hAnsi="Times New Roman" w:cs="Times New Roman"/>
          <w:sz w:val="24"/>
        </w:rPr>
        <w:t xml:space="preserve">ake any promise of construction of roads, provision of drinking water </w:t>
      </w:r>
      <w:r w:rsidR="00DD2442">
        <w:rPr>
          <w:rFonts w:ascii="Times New Roman" w:hAnsi="Times New Roman" w:cs="Times New Roman"/>
          <w:sz w:val="24"/>
        </w:rPr>
        <w:t>facilities etc.; or</w:t>
      </w:r>
    </w:p>
    <w:p w:rsidR="006A6D03" w:rsidRDefault="00CE7837" w:rsidP="00EF6450">
      <w:pPr>
        <w:pStyle w:val="ListParagraph"/>
        <w:numPr>
          <w:ilvl w:val="1"/>
          <w:numId w:val="3"/>
        </w:numPr>
        <w:spacing w:line="240" w:lineRule="auto"/>
        <w:jc w:val="both"/>
        <w:rPr>
          <w:rFonts w:ascii="Times New Roman" w:hAnsi="Times New Roman" w:cs="Times New Roman"/>
          <w:color w:val="000000"/>
          <w:sz w:val="28"/>
          <w:szCs w:val="24"/>
          <w:shd w:val="clear" w:color="auto" w:fill="FFFFFF"/>
        </w:rPr>
      </w:pPr>
      <w:r>
        <w:rPr>
          <w:rFonts w:ascii="Times New Roman" w:hAnsi="Times New Roman" w:cs="Times New Roman"/>
          <w:sz w:val="24"/>
        </w:rPr>
        <w:t>M</w:t>
      </w:r>
      <w:r w:rsidR="0039658B" w:rsidRPr="0039658B">
        <w:rPr>
          <w:rFonts w:ascii="Times New Roman" w:hAnsi="Times New Roman" w:cs="Times New Roman"/>
          <w:sz w:val="24"/>
        </w:rPr>
        <w:t>ake any ad-hoc appointments in Government, Public Undertakings etc. which may have the effect of influencing the voters in favor of the party in power.</w:t>
      </w:r>
      <w:r w:rsidR="0016151C" w:rsidRPr="0039658B">
        <w:rPr>
          <w:rFonts w:ascii="Times New Roman" w:hAnsi="Times New Roman" w:cs="Times New Roman"/>
          <w:color w:val="000000"/>
          <w:sz w:val="28"/>
          <w:szCs w:val="24"/>
          <w:shd w:val="clear" w:color="auto" w:fill="FFFFFF"/>
        </w:rPr>
        <w:t xml:space="preserve"> </w:t>
      </w:r>
    </w:p>
    <w:p w:rsidR="008701A2" w:rsidRPr="00BC4C66" w:rsidRDefault="008701A2" w:rsidP="00EF6450">
      <w:pPr>
        <w:spacing w:line="240" w:lineRule="auto"/>
        <w:ind w:firstLine="720"/>
        <w:jc w:val="both"/>
        <w:rPr>
          <w:rFonts w:ascii="Times New Roman" w:hAnsi="Times New Roman" w:cs="Times New Roman"/>
          <w:color w:val="000000"/>
          <w:sz w:val="24"/>
          <w:szCs w:val="24"/>
          <w:shd w:val="clear" w:color="auto" w:fill="FFFFFF"/>
        </w:rPr>
      </w:pPr>
      <w:r w:rsidRPr="008701A2">
        <w:rPr>
          <w:rFonts w:ascii="Times New Roman" w:hAnsi="Times New Roman" w:cs="Times New Roman"/>
          <w:color w:val="000000"/>
          <w:sz w:val="24"/>
          <w:szCs w:val="24"/>
          <w:shd w:val="clear" w:color="auto" w:fill="FFFFFF"/>
        </w:rPr>
        <w:lastRenderedPageBreak/>
        <w:t xml:space="preserve">The frequent policy paralysis which is occasioned due to the Model Code of Conduct Rules will also be reduced thereby leading to least disruptions to the government undertakings. It will enable better control of government over law and order issues. The time spent on election propaganda will also be minimised. More of such time can be dedicated to the social welfare of the people. </w:t>
      </w:r>
    </w:p>
    <w:p w:rsidR="002C2906" w:rsidRPr="002C2906" w:rsidRDefault="002C2906" w:rsidP="00EF6450">
      <w:pPr>
        <w:spacing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Election Expenditures</w:t>
      </w:r>
    </w:p>
    <w:p w:rsidR="002A6AE3" w:rsidRPr="000702C7" w:rsidRDefault="002A6AE3" w:rsidP="00EF6450">
      <w:pPr>
        <w:spacing w:line="240" w:lineRule="auto"/>
        <w:ind w:firstLine="720"/>
        <w:jc w:val="both"/>
        <w:rPr>
          <w:rFonts w:ascii="Times New Roman" w:hAnsi="Times New Roman" w:cs="Times New Roman"/>
          <w:color w:val="333333"/>
          <w:sz w:val="24"/>
          <w:szCs w:val="24"/>
        </w:rPr>
      </w:pPr>
      <w:r>
        <w:rPr>
          <w:rFonts w:ascii="Times New Roman" w:hAnsi="Times New Roman" w:cs="Times New Roman"/>
          <w:color w:val="000000"/>
          <w:sz w:val="24"/>
          <w:szCs w:val="24"/>
          <w:shd w:val="clear" w:color="auto" w:fill="FFFFFF"/>
        </w:rPr>
        <w:t xml:space="preserve">The expenditure on election to Lok Sabha is entirely borne by the central government, while those in relation to State assembly is borne by respective States alone. However when the election is conducted to both the State and the Centre, then both the governments share the expenses on 50:50 basis. </w:t>
      </w:r>
      <w:r w:rsidR="00FA4201">
        <w:rPr>
          <w:rFonts w:ascii="Times New Roman" w:hAnsi="Times New Roman" w:cs="Times New Roman"/>
          <w:color w:val="000000"/>
          <w:sz w:val="24"/>
          <w:szCs w:val="24"/>
          <w:shd w:val="clear" w:color="auto" w:fill="FFFFFF"/>
        </w:rPr>
        <w:t xml:space="preserve">Thus simultaneous polls will only help to reduce the huge </w:t>
      </w:r>
      <w:r w:rsidR="000702C7" w:rsidRPr="00AA78DB">
        <w:rPr>
          <w:rFonts w:ascii="Times New Roman" w:hAnsi="Times New Roman" w:cs="Times New Roman"/>
          <w:color w:val="333333"/>
          <w:sz w:val="24"/>
          <w:szCs w:val="24"/>
        </w:rPr>
        <w:t xml:space="preserve">tax money </w:t>
      </w:r>
      <w:r w:rsidR="000702C7">
        <w:rPr>
          <w:rFonts w:ascii="Times New Roman" w:hAnsi="Times New Roman" w:cs="Times New Roman"/>
          <w:color w:val="333333"/>
          <w:sz w:val="24"/>
          <w:szCs w:val="24"/>
        </w:rPr>
        <w:t xml:space="preserve">which </w:t>
      </w:r>
      <w:r w:rsidR="000702C7" w:rsidRPr="00AA78DB">
        <w:rPr>
          <w:rFonts w:ascii="Times New Roman" w:hAnsi="Times New Roman" w:cs="Times New Roman"/>
          <w:color w:val="333333"/>
          <w:sz w:val="24"/>
          <w:szCs w:val="24"/>
        </w:rPr>
        <w:t>is spent on holding elections</w:t>
      </w:r>
      <w:r w:rsidR="000702C7">
        <w:rPr>
          <w:rFonts w:ascii="Times New Roman" w:hAnsi="Times New Roman" w:cs="Times New Roman"/>
          <w:color w:val="000000"/>
          <w:sz w:val="24"/>
          <w:szCs w:val="24"/>
          <w:shd w:val="clear" w:color="auto" w:fill="FFFFFF"/>
        </w:rPr>
        <w:t>.</w:t>
      </w:r>
    </w:p>
    <w:p w:rsidR="0062158B" w:rsidRDefault="00414998" w:rsidP="00EF6450">
      <w:pPr>
        <w:spacing w:line="24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The simultaneous elections will also encourage less expenditure on behalf of the candidate as both the candidate for the Parliament as well as the State Assembly can poll expenses together along with the help of the </w:t>
      </w:r>
      <w:r w:rsidRPr="002C2906">
        <w:rPr>
          <w:rFonts w:ascii="Times New Roman" w:hAnsi="Times New Roman" w:cs="Times New Roman"/>
          <w:i/>
          <w:color w:val="000000"/>
          <w:sz w:val="24"/>
          <w:szCs w:val="24"/>
          <w:shd w:val="clear" w:color="auto" w:fill="FFFFFF"/>
        </w:rPr>
        <w:t>party</w:t>
      </w:r>
      <w:r>
        <w:rPr>
          <w:rFonts w:ascii="Times New Roman" w:hAnsi="Times New Roman" w:cs="Times New Roman"/>
          <w:color w:val="000000"/>
          <w:sz w:val="24"/>
          <w:szCs w:val="24"/>
          <w:shd w:val="clear" w:color="auto" w:fill="FFFFFF"/>
        </w:rPr>
        <w:t xml:space="preserve"> they are contesting from.</w:t>
      </w:r>
      <w:r w:rsidR="00C479ED">
        <w:rPr>
          <w:rFonts w:ascii="Times New Roman" w:hAnsi="Times New Roman" w:cs="Times New Roman"/>
          <w:color w:val="000000"/>
          <w:sz w:val="24"/>
          <w:szCs w:val="24"/>
          <w:shd w:val="clear" w:color="auto" w:fill="FFFFFF"/>
        </w:rPr>
        <w:t xml:space="preserve"> </w:t>
      </w:r>
      <w:r w:rsidR="00533EE1">
        <w:rPr>
          <w:rFonts w:ascii="Times New Roman" w:hAnsi="Times New Roman" w:cs="Times New Roman"/>
          <w:color w:val="000000"/>
          <w:sz w:val="24"/>
          <w:szCs w:val="24"/>
          <w:shd w:val="clear" w:color="auto" w:fill="FFFFFF"/>
        </w:rPr>
        <w:t xml:space="preserve">This can also substantially reduce the seizure of cash, arms and ammunitions, liquors, drugs and other illegal items.  </w:t>
      </w:r>
    </w:p>
    <w:p w:rsidR="00B37E8C" w:rsidRPr="0062158B" w:rsidRDefault="00FB29F6" w:rsidP="00EF6450">
      <w:pPr>
        <w:spacing w:line="24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In present times, many a candidates incur more than allotted </w:t>
      </w:r>
      <w:r w:rsidR="0002592A">
        <w:rPr>
          <w:rFonts w:ascii="Times New Roman" w:hAnsi="Times New Roman" w:cs="Times New Roman"/>
          <w:color w:val="000000"/>
          <w:sz w:val="24"/>
          <w:szCs w:val="24"/>
          <w:shd w:val="clear" w:color="auto" w:fill="FFFFFF"/>
        </w:rPr>
        <w:t xml:space="preserve">amount specified by election commission, which they try withholding, thereby resulting into disqualification. </w:t>
      </w:r>
      <w:r w:rsidR="00B37E8C">
        <w:rPr>
          <w:rFonts w:ascii="Times New Roman" w:hAnsi="Times New Roman" w:cs="Times New Roman"/>
          <w:color w:val="000000"/>
          <w:sz w:val="24"/>
          <w:szCs w:val="24"/>
          <w:shd w:val="clear" w:color="auto" w:fill="FFFFFF"/>
        </w:rPr>
        <w:t>The table below shows the candidates disqualified in Lok Sabha and State Assemblies in recent past due to failure to lodge expenditure accounts</w:t>
      </w:r>
      <w:r w:rsidR="00885C21">
        <w:rPr>
          <w:rStyle w:val="EndnoteReference"/>
          <w:rFonts w:ascii="Times New Roman" w:hAnsi="Times New Roman" w:cs="Times New Roman"/>
          <w:color w:val="000000"/>
          <w:sz w:val="24"/>
          <w:szCs w:val="24"/>
          <w:shd w:val="clear" w:color="auto" w:fill="FFFFFF"/>
        </w:rPr>
        <w:endnoteReference w:id="7"/>
      </w:r>
      <w:r w:rsidR="00B37E8C">
        <w:rPr>
          <w:rFonts w:ascii="Times New Roman" w:hAnsi="Times New Roman" w:cs="Times New Roman"/>
          <w:color w:val="000000"/>
          <w:sz w:val="24"/>
          <w:szCs w:val="24"/>
          <w:shd w:val="clear" w:color="auto" w:fill="FFFFFF"/>
        </w:rPr>
        <w:t>:</w:t>
      </w:r>
    </w:p>
    <w:p w:rsidR="00B8564D" w:rsidRPr="00016DBE" w:rsidRDefault="00B8564D" w:rsidP="00EF6450">
      <w:pPr>
        <w:spacing w:line="240" w:lineRule="auto"/>
        <w:ind w:firstLine="720"/>
        <w:jc w:val="both"/>
        <w:rPr>
          <w:rFonts w:ascii="Times New Roman" w:hAnsi="Times New Roman" w:cs="Times New Roman"/>
          <w:color w:val="333333"/>
          <w:sz w:val="24"/>
          <w:szCs w:val="24"/>
        </w:rPr>
      </w:pPr>
      <w:r>
        <w:rPr>
          <w:rFonts w:ascii="Times New Roman" w:hAnsi="Times New Roman" w:cs="Times New Roman"/>
          <w:noProof/>
          <w:color w:val="333333"/>
          <w:sz w:val="24"/>
          <w:szCs w:val="24"/>
          <w:lang w:eastAsia="en-IN"/>
        </w:rPr>
        <w:drawing>
          <wp:inline distT="0" distB="0" distL="0" distR="0">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479ED" w:rsidRDefault="00104D4F" w:rsidP="00EF6450">
      <w:pPr>
        <w:spacing w:line="24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It is of no surprise that </w:t>
      </w:r>
      <w:r w:rsidR="008070A1">
        <w:rPr>
          <w:rFonts w:ascii="Times New Roman" w:hAnsi="Times New Roman" w:cs="Times New Roman"/>
          <w:color w:val="000000"/>
          <w:sz w:val="24"/>
          <w:szCs w:val="24"/>
          <w:shd w:val="clear" w:color="auto" w:fill="FFFFFF"/>
        </w:rPr>
        <w:t xml:space="preserve">candidates spend in excess of expenditure permitted by the election commission. </w:t>
      </w:r>
      <w:r w:rsidR="00207495">
        <w:rPr>
          <w:rFonts w:ascii="Times New Roman" w:hAnsi="Times New Roman" w:cs="Times New Roman"/>
          <w:color w:val="000000"/>
          <w:sz w:val="24"/>
          <w:szCs w:val="24"/>
          <w:shd w:val="clear" w:color="auto" w:fill="FFFFFF"/>
        </w:rPr>
        <w:t xml:space="preserve">In Utter Pradesh election in 2017 alone around 1000 crore was spent towards </w:t>
      </w:r>
      <w:r w:rsidR="00207495" w:rsidRPr="00207495">
        <w:rPr>
          <w:rFonts w:ascii="Times New Roman" w:hAnsi="Times New Roman" w:cs="Times New Roman"/>
          <w:i/>
          <w:color w:val="000000"/>
          <w:sz w:val="24"/>
          <w:szCs w:val="24"/>
          <w:shd w:val="clear" w:color="auto" w:fill="FFFFFF"/>
        </w:rPr>
        <w:t>‘vote for note’</w:t>
      </w:r>
      <w:r w:rsidR="00722F3F">
        <w:rPr>
          <w:rFonts w:ascii="Times New Roman" w:hAnsi="Times New Roman" w:cs="Times New Roman"/>
          <w:i/>
          <w:color w:val="000000"/>
          <w:sz w:val="24"/>
          <w:szCs w:val="24"/>
          <w:shd w:val="clear" w:color="auto" w:fill="FFFFFF"/>
        </w:rPr>
        <w:t xml:space="preserve"> </w:t>
      </w:r>
      <w:r w:rsidR="00722F3F">
        <w:rPr>
          <w:rFonts w:ascii="Times New Roman" w:hAnsi="Times New Roman" w:cs="Times New Roman"/>
          <w:color w:val="000000"/>
          <w:sz w:val="24"/>
          <w:szCs w:val="24"/>
          <w:shd w:val="clear" w:color="auto" w:fill="FFFFFF"/>
        </w:rPr>
        <w:t>with nearly one third admitting to cash or liquor offer</w:t>
      </w:r>
      <w:r w:rsidR="00207495">
        <w:rPr>
          <w:rFonts w:ascii="Times New Roman" w:hAnsi="Times New Roman" w:cs="Times New Roman"/>
          <w:color w:val="000000"/>
          <w:sz w:val="24"/>
          <w:szCs w:val="24"/>
          <w:shd w:val="clear" w:color="auto" w:fill="FFFFFF"/>
        </w:rPr>
        <w:t>.</w:t>
      </w:r>
      <w:r w:rsidR="00885C21">
        <w:rPr>
          <w:rStyle w:val="EndnoteReference"/>
          <w:rFonts w:ascii="Times New Roman" w:hAnsi="Times New Roman" w:cs="Times New Roman"/>
          <w:color w:val="000000"/>
          <w:sz w:val="24"/>
          <w:szCs w:val="24"/>
          <w:shd w:val="clear" w:color="auto" w:fill="FFFFFF"/>
        </w:rPr>
        <w:endnoteReference w:id="8"/>
      </w:r>
      <w:r w:rsidR="00207495">
        <w:rPr>
          <w:rFonts w:ascii="Times New Roman" w:hAnsi="Times New Roman" w:cs="Times New Roman"/>
          <w:color w:val="000000"/>
          <w:sz w:val="24"/>
          <w:szCs w:val="24"/>
          <w:shd w:val="clear" w:color="auto" w:fill="FFFFFF"/>
        </w:rPr>
        <w:t xml:space="preserve"> </w:t>
      </w:r>
      <w:r w:rsidR="00C479ED">
        <w:rPr>
          <w:rFonts w:ascii="Times New Roman" w:hAnsi="Times New Roman" w:cs="Times New Roman"/>
          <w:color w:val="000000"/>
          <w:sz w:val="24"/>
          <w:szCs w:val="24"/>
          <w:shd w:val="clear" w:color="auto" w:fill="FFFFFF"/>
        </w:rPr>
        <w:t xml:space="preserve">In general elections to </w:t>
      </w:r>
      <w:r w:rsidR="0039054D">
        <w:rPr>
          <w:rFonts w:ascii="Times New Roman" w:hAnsi="Times New Roman" w:cs="Times New Roman"/>
          <w:color w:val="000000"/>
          <w:sz w:val="24"/>
          <w:szCs w:val="24"/>
          <w:shd w:val="clear" w:color="auto" w:fill="FFFFFF"/>
        </w:rPr>
        <w:t>Legislative Assemblies of</w:t>
      </w:r>
      <w:r w:rsidR="00F001FC">
        <w:rPr>
          <w:rFonts w:ascii="Times New Roman" w:hAnsi="Times New Roman" w:cs="Times New Roman"/>
          <w:color w:val="000000"/>
          <w:sz w:val="24"/>
          <w:szCs w:val="24"/>
          <w:shd w:val="clear" w:color="auto" w:fill="FFFFFF"/>
        </w:rPr>
        <w:t xml:space="preserve"> </w:t>
      </w:r>
      <w:r w:rsidR="00F001FC" w:rsidRPr="00F001FC">
        <w:rPr>
          <w:rStyle w:val="Strong"/>
          <w:rFonts w:ascii="Times New Roman" w:hAnsi="Times New Roman" w:cs="Times New Roman"/>
          <w:b w:val="0"/>
          <w:color w:val="000000"/>
          <w:sz w:val="24"/>
          <w:szCs w:val="18"/>
        </w:rPr>
        <w:t>Goa, Manipur, Punjab</w:t>
      </w:r>
      <w:r w:rsidR="00F001FC">
        <w:rPr>
          <w:rStyle w:val="Strong"/>
          <w:rFonts w:ascii="Times New Roman" w:hAnsi="Times New Roman" w:cs="Times New Roman"/>
          <w:b w:val="0"/>
          <w:color w:val="000000"/>
          <w:sz w:val="24"/>
          <w:szCs w:val="18"/>
        </w:rPr>
        <w:t>, Uttar Pradesh and Uttarakhand in</w:t>
      </w:r>
      <w:r w:rsidR="00F001FC" w:rsidRPr="00F001FC">
        <w:rPr>
          <w:rStyle w:val="Strong"/>
          <w:rFonts w:ascii="Times New Roman" w:hAnsi="Times New Roman" w:cs="Times New Roman"/>
          <w:b w:val="0"/>
          <w:color w:val="000000"/>
          <w:sz w:val="24"/>
          <w:szCs w:val="18"/>
        </w:rPr>
        <w:t xml:space="preserve"> 2017</w:t>
      </w:r>
      <w:r w:rsidR="002A5172">
        <w:rPr>
          <w:rStyle w:val="Strong"/>
          <w:rFonts w:ascii="Times New Roman" w:hAnsi="Times New Roman" w:cs="Times New Roman"/>
          <w:b w:val="0"/>
          <w:color w:val="000000"/>
          <w:sz w:val="24"/>
          <w:szCs w:val="18"/>
        </w:rPr>
        <w:t>, BJP spent total</w:t>
      </w:r>
      <w:r w:rsidR="00004FD4">
        <w:rPr>
          <w:rStyle w:val="Strong"/>
          <w:rFonts w:ascii="Times New Roman" w:hAnsi="Times New Roman" w:cs="Times New Roman"/>
          <w:b w:val="0"/>
          <w:color w:val="000000"/>
          <w:sz w:val="24"/>
          <w:szCs w:val="18"/>
        </w:rPr>
        <w:t xml:space="preserve"> amount of Rs. 2, 18, 25, 60, 603</w:t>
      </w:r>
      <w:r w:rsidR="00885C21">
        <w:rPr>
          <w:rStyle w:val="EndnoteReference"/>
          <w:rFonts w:ascii="Times New Roman" w:hAnsi="Times New Roman" w:cs="Times New Roman"/>
          <w:bCs/>
          <w:color w:val="000000"/>
          <w:sz w:val="24"/>
          <w:szCs w:val="18"/>
        </w:rPr>
        <w:endnoteReference w:id="9"/>
      </w:r>
      <w:r w:rsidR="00004FD4">
        <w:rPr>
          <w:rStyle w:val="Strong"/>
          <w:rFonts w:ascii="Times New Roman" w:hAnsi="Times New Roman" w:cs="Times New Roman"/>
          <w:b w:val="0"/>
          <w:color w:val="000000"/>
          <w:sz w:val="24"/>
          <w:szCs w:val="18"/>
        </w:rPr>
        <w:t xml:space="preserve"> meanwhile in similar elections in</w:t>
      </w:r>
      <w:r w:rsidR="0039054D">
        <w:rPr>
          <w:rFonts w:ascii="Times New Roman" w:hAnsi="Times New Roman" w:cs="Times New Roman"/>
          <w:color w:val="000000"/>
          <w:sz w:val="24"/>
          <w:szCs w:val="24"/>
          <w:shd w:val="clear" w:color="auto" w:fill="FFFFFF"/>
        </w:rPr>
        <w:t xml:space="preserve"> </w:t>
      </w:r>
      <w:r w:rsidR="00C319B3">
        <w:rPr>
          <w:rFonts w:ascii="Times New Roman" w:hAnsi="Times New Roman" w:cs="Times New Roman"/>
          <w:color w:val="000000"/>
          <w:sz w:val="24"/>
          <w:szCs w:val="24"/>
          <w:shd w:val="clear" w:color="auto" w:fill="FFFFFF"/>
        </w:rPr>
        <w:t>Meghalaya, Nagaland and Tripura, Indian National C</w:t>
      </w:r>
      <w:r w:rsidR="00C479ED">
        <w:rPr>
          <w:rFonts w:ascii="Times New Roman" w:hAnsi="Times New Roman" w:cs="Times New Roman"/>
          <w:color w:val="000000"/>
          <w:sz w:val="24"/>
          <w:szCs w:val="24"/>
          <w:shd w:val="clear" w:color="auto" w:fill="FFFFFF"/>
        </w:rPr>
        <w:t>ongress spent an amount of Rs. 17,</w:t>
      </w:r>
      <w:r w:rsidR="00E76A71">
        <w:rPr>
          <w:rFonts w:ascii="Times New Roman" w:hAnsi="Times New Roman" w:cs="Times New Roman"/>
          <w:color w:val="000000"/>
          <w:sz w:val="24"/>
          <w:szCs w:val="24"/>
          <w:shd w:val="clear" w:color="auto" w:fill="FFFFFF"/>
        </w:rPr>
        <w:t xml:space="preserve"> </w:t>
      </w:r>
      <w:r w:rsidR="00C479ED">
        <w:rPr>
          <w:rFonts w:ascii="Times New Roman" w:hAnsi="Times New Roman" w:cs="Times New Roman"/>
          <w:color w:val="000000"/>
          <w:sz w:val="24"/>
          <w:szCs w:val="24"/>
          <w:shd w:val="clear" w:color="auto" w:fill="FFFFFF"/>
        </w:rPr>
        <w:t>86,</w:t>
      </w:r>
      <w:r w:rsidR="00E76A71">
        <w:rPr>
          <w:rFonts w:ascii="Times New Roman" w:hAnsi="Times New Roman" w:cs="Times New Roman"/>
          <w:color w:val="000000"/>
          <w:sz w:val="24"/>
          <w:szCs w:val="24"/>
          <w:shd w:val="clear" w:color="auto" w:fill="FFFFFF"/>
        </w:rPr>
        <w:t xml:space="preserve"> </w:t>
      </w:r>
      <w:r w:rsidR="00C479ED">
        <w:rPr>
          <w:rFonts w:ascii="Times New Roman" w:hAnsi="Times New Roman" w:cs="Times New Roman"/>
          <w:color w:val="000000"/>
          <w:sz w:val="24"/>
          <w:szCs w:val="24"/>
          <w:shd w:val="clear" w:color="auto" w:fill="FFFFFF"/>
        </w:rPr>
        <w:t>25,</w:t>
      </w:r>
      <w:r w:rsidR="00E76A71">
        <w:rPr>
          <w:rFonts w:ascii="Times New Roman" w:hAnsi="Times New Roman" w:cs="Times New Roman"/>
          <w:color w:val="000000"/>
          <w:sz w:val="24"/>
          <w:szCs w:val="24"/>
          <w:shd w:val="clear" w:color="auto" w:fill="FFFFFF"/>
        </w:rPr>
        <w:t xml:space="preserve"> </w:t>
      </w:r>
      <w:r w:rsidR="00C479ED">
        <w:rPr>
          <w:rFonts w:ascii="Times New Roman" w:hAnsi="Times New Roman" w:cs="Times New Roman"/>
          <w:color w:val="000000"/>
          <w:sz w:val="24"/>
          <w:szCs w:val="24"/>
          <w:shd w:val="clear" w:color="auto" w:fill="FFFFFF"/>
        </w:rPr>
        <w:t>426</w:t>
      </w:r>
      <w:r w:rsidR="00D53673">
        <w:rPr>
          <w:rFonts w:ascii="Times New Roman" w:hAnsi="Times New Roman" w:cs="Times New Roman"/>
          <w:color w:val="000000"/>
          <w:sz w:val="24"/>
          <w:szCs w:val="24"/>
          <w:shd w:val="clear" w:color="auto" w:fill="FFFFFF"/>
        </w:rPr>
        <w:t xml:space="preserve"> in 2018</w:t>
      </w:r>
      <w:r w:rsidR="00C479ED">
        <w:rPr>
          <w:rFonts w:ascii="Times New Roman" w:hAnsi="Times New Roman" w:cs="Times New Roman"/>
          <w:color w:val="000000"/>
          <w:sz w:val="24"/>
          <w:szCs w:val="24"/>
          <w:shd w:val="clear" w:color="auto" w:fill="FFFFFF"/>
        </w:rPr>
        <w:t>.</w:t>
      </w:r>
      <w:r w:rsidR="00885C21">
        <w:rPr>
          <w:rStyle w:val="EndnoteReference"/>
          <w:rFonts w:ascii="Times New Roman" w:hAnsi="Times New Roman" w:cs="Times New Roman"/>
          <w:color w:val="000000"/>
          <w:sz w:val="24"/>
          <w:szCs w:val="24"/>
          <w:shd w:val="clear" w:color="auto" w:fill="FFFFFF"/>
        </w:rPr>
        <w:endnoteReference w:id="10"/>
      </w:r>
      <w:r w:rsidR="00C479ED">
        <w:rPr>
          <w:rFonts w:ascii="Times New Roman" w:hAnsi="Times New Roman" w:cs="Times New Roman"/>
          <w:color w:val="000000"/>
          <w:sz w:val="24"/>
          <w:szCs w:val="24"/>
          <w:shd w:val="clear" w:color="auto" w:fill="FFFFFF"/>
        </w:rPr>
        <w:t xml:space="preserve"> </w:t>
      </w:r>
      <w:r w:rsidR="00D80CAD">
        <w:rPr>
          <w:rFonts w:ascii="Times New Roman" w:hAnsi="Times New Roman" w:cs="Times New Roman"/>
          <w:color w:val="000000"/>
          <w:sz w:val="24"/>
          <w:szCs w:val="24"/>
          <w:shd w:val="clear" w:color="auto" w:fill="FFFFFF"/>
        </w:rPr>
        <w:t>This are</w:t>
      </w:r>
      <w:r w:rsidR="001D13C1">
        <w:rPr>
          <w:rFonts w:ascii="Times New Roman" w:hAnsi="Times New Roman" w:cs="Times New Roman"/>
          <w:color w:val="000000"/>
          <w:sz w:val="24"/>
          <w:szCs w:val="24"/>
          <w:shd w:val="clear" w:color="auto" w:fill="FFFFFF"/>
        </w:rPr>
        <w:t xml:space="preserve"> indeed</w:t>
      </w:r>
      <w:r w:rsidR="00651EC4">
        <w:rPr>
          <w:rFonts w:ascii="Times New Roman" w:hAnsi="Times New Roman" w:cs="Times New Roman"/>
          <w:color w:val="000000"/>
          <w:sz w:val="24"/>
          <w:szCs w:val="24"/>
          <w:shd w:val="clear" w:color="auto" w:fill="FFFFFF"/>
        </w:rPr>
        <w:t>,</w:t>
      </w:r>
      <w:r w:rsidR="001D13C1">
        <w:rPr>
          <w:rFonts w:ascii="Times New Roman" w:hAnsi="Times New Roman" w:cs="Times New Roman"/>
          <w:color w:val="000000"/>
          <w:sz w:val="24"/>
          <w:szCs w:val="24"/>
          <w:shd w:val="clear" w:color="auto" w:fill="FFFFFF"/>
        </w:rPr>
        <w:t xml:space="preserve"> a huge amount</w:t>
      </w:r>
      <w:r w:rsidR="00D80CAD">
        <w:rPr>
          <w:rFonts w:ascii="Times New Roman" w:hAnsi="Times New Roman" w:cs="Times New Roman"/>
          <w:color w:val="000000"/>
          <w:sz w:val="24"/>
          <w:szCs w:val="24"/>
          <w:shd w:val="clear" w:color="auto" w:fill="FFFFFF"/>
        </w:rPr>
        <w:t xml:space="preserve">. </w:t>
      </w:r>
    </w:p>
    <w:p w:rsidR="005B0379" w:rsidRPr="005B0379" w:rsidRDefault="005B0379" w:rsidP="00EF6450">
      <w:pPr>
        <w:spacing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lastRenderedPageBreak/>
        <w:t>Extra manpower</w:t>
      </w:r>
    </w:p>
    <w:p w:rsidR="003E1A93" w:rsidRDefault="00D00F0A" w:rsidP="00EF6450">
      <w:pPr>
        <w:spacing w:line="24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In 2014 Lok Sabha election alone 66, 96,084 person were deployed in the election duty.</w:t>
      </w:r>
      <w:r w:rsidR="00885C21">
        <w:rPr>
          <w:rStyle w:val="EndnoteReference"/>
          <w:rFonts w:ascii="Times New Roman" w:hAnsi="Times New Roman" w:cs="Times New Roman"/>
          <w:color w:val="000000"/>
          <w:sz w:val="24"/>
          <w:szCs w:val="24"/>
          <w:shd w:val="clear" w:color="auto" w:fill="FFFFFF"/>
        </w:rPr>
        <w:endnoteReference w:id="11"/>
      </w:r>
      <w:r>
        <w:rPr>
          <w:rFonts w:ascii="Times New Roman" w:hAnsi="Times New Roman" w:cs="Times New Roman"/>
          <w:color w:val="000000"/>
          <w:sz w:val="24"/>
          <w:szCs w:val="24"/>
          <w:shd w:val="clear" w:color="auto" w:fill="FFFFFF"/>
        </w:rPr>
        <w:t xml:space="preserve"> </w:t>
      </w:r>
      <w:r w:rsidR="00C92AA5">
        <w:rPr>
          <w:rFonts w:ascii="Times New Roman" w:hAnsi="Times New Roman" w:cs="Times New Roman"/>
          <w:color w:val="000000"/>
          <w:sz w:val="24"/>
          <w:szCs w:val="24"/>
          <w:shd w:val="clear" w:color="auto" w:fill="FFFFFF"/>
        </w:rPr>
        <w:t>T</w:t>
      </w:r>
      <w:r w:rsidR="00AD1D61">
        <w:rPr>
          <w:rFonts w:ascii="Times New Roman" w:hAnsi="Times New Roman" w:cs="Times New Roman"/>
          <w:color w:val="000000"/>
          <w:sz w:val="24"/>
          <w:szCs w:val="24"/>
          <w:shd w:val="clear" w:color="auto" w:fill="FFFFFF"/>
        </w:rPr>
        <w:t xml:space="preserve">he persons who are cast with the duty to overlook the election process are mostly the bureaucrats, teachers and other public servants thus this hampers the common citizens who are dependent upon such persons. </w:t>
      </w:r>
      <w:r w:rsidR="00D34B5C">
        <w:rPr>
          <w:rFonts w:ascii="Times New Roman" w:hAnsi="Times New Roman" w:cs="Times New Roman"/>
          <w:color w:val="000000"/>
          <w:sz w:val="24"/>
          <w:szCs w:val="24"/>
          <w:shd w:val="clear" w:color="auto" w:fill="FFFFFF"/>
        </w:rPr>
        <w:t xml:space="preserve">Moreover it also burdens the </w:t>
      </w:r>
      <w:r w:rsidR="00340C7C">
        <w:rPr>
          <w:rFonts w:ascii="Times New Roman" w:hAnsi="Times New Roman" w:cs="Times New Roman"/>
          <w:color w:val="000000"/>
          <w:sz w:val="24"/>
          <w:szCs w:val="24"/>
          <w:shd w:val="clear" w:color="auto" w:fill="FFFFFF"/>
        </w:rPr>
        <w:t>persons assigned with the work, leading to petitions filed against it.</w:t>
      </w:r>
      <w:r w:rsidR="00885C21">
        <w:rPr>
          <w:rStyle w:val="EndnoteReference"/>
          <w:rFonts w:ascii="Times New Roman" w:hAnsi="Times New Roman" w:cs="Times New Roman"/>
          <w:color w:val="000000"/>
          <w:sz w:val="24"/>
          <w:szCs w:val="24"/>
          <w:shd w:val="clear" w:color="auto" w:fill="FFFFFF"/>
        </w:rPr>
        <w:endnoteReference w:id="12"/>
      </w:r>
    </w:p>
    <w:p w:rsidR="00AD1D61" w:rsidRDefault="002A3CF5" w:rsidP="00EF6450">
      <w:pPr>
        <w:spacing w:line="24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Thus this new methodology will enable the public servants by helping them deliver better on essential services. </w:t>
      </w:r>
      <w:r w:rsidR="00C92AA5">
        <w:rPr>
          <w:rFonts w:ascii="Times New Roman" w:hAnsi="Times New Roman" w:cs="Times New Roman"/>
          <w:color w:val="000000"/>
          <w:sz w:val="24"/>
          <w:szCs w:val="24"/>
          <w:shd w:val="clear" w:color="auto" w:fill="FFFFFF"/>
        </w:rPr>
        <w:t xml:space="preserve">The huge man-power which is pulled in each election season will also be contained due to policy of simultaneous poll. This will enable persons employed during the election process to better concentrate in areas within their domain. </w:t>
      </w:r>
    </w:p>
    <w:p w:rsidR="005B0379" w:rsidRPr="005B0379" w:rsidRDefault="005B0379" w:rsidP="00EF6450">
      <w:pPr>
        <w:spacing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Security personals</w:t>
      </w:r>
    </w:p>
    <w:p w:rsidR="0078201F" w:rsidRDefault="0078201F" w:rsidP="00EF6450">
      <w:pPr>
        <w:spacing w:line="24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Among the other peoples employed to look after the election conduct is the security personals. They are often transferred to areas of poll for certain period of time. This incurs enough expenses on travelling</w:t>
      </w:r>
      <w:r w:rsidR="00C90F1F">
        <w:rPr>
          <w:rFonts w:ascii="Times New Roman" w:hAnsi="Times New Roman" w:cs="Times New Roman"/>
          <w:color w:val="000000"/>
          <w:sz w:val="24"/>
          <w:szCs w:val="24"/>
          <w:shd w:val="clear" w:color="auto" w:fill="FFFFFF"/>
        </w:rPr>
        <w:t>, food, accommodation among others</w:t>
      </w:r>
      <w:r>
        <w:rPr>
          <w:rFonts w:ascii="Times New Roman" w:hAnsi="Times New Roman" w:cs="Times New Roman"/>
          <w:color w:val="000000"/>
          <w:sz w:val="24"/>
          <w:szCs w:val="24"/>
          <w:shd w:val="clear" w:color="auto" w:fill="FFFFFF"/>
        </w:rPr>
        <w:t xml:space="preserve">. However the most important factor is that the </w:t>
      </w:r>
      <w:r w:rsidR="000060F6">
        <w:rPr>
          <w:rFonts w:ascii="Times New Roman" w:hAnsi="Times New Roman" w:cs="Times New Roman"/>
          <w:color w:val="000000"/>
          <w:sz w:val="24"/>
          <w:szCs w:val="24"/>
          <w:shd w:val="clear" w:color="auto" w:fill="FFFFFF"/>
        </w:rPr>
        <w:t xml:space="preserve">security of the country is at risk. </w:t>
      </w:r>
      <w:r w:rsidR="00751582">
        <w:rPr>
          <w:rFonts w:ascii="Times New Roman" w:hAnsi="Times New Roman" w:cs="Times New Roman"/>
          <w:color w:val="000000"/>
          <w:sz w:val="24"/>
          <w:szCs w:val="24"/>
          <w:shd w:val="clear" w:color="auto" w:fill="FFFFFF"/>
        </w:rPr>
        <w:t xml:space="preserve">The paramilitary is unable to concentrate on security issues at hand, and such issue is often made as second consideration thus doubling the security risk at each election </w:t>
      </w:r>
      <w:r w:rsidR="00C90F1F">
        <w:rPr>
          <w:rFonts w:ascii="Times New Roman" w:hAnsi="Times New Roman" w:cs="Times New Roman"/>
          <w:color w:val="000000"/>
          <w:sz w:val="24"/>
          <w:szCs w:val="24"/>
          <w:shd w:val="clear" w:color="auto" w:fill="FFFFFF"/>
        </w:rPr>
        <w:t>event</w:t>
      </w:r>
      <w:r w:rsidR="00751582">
        <w:rPr>
          <w:rFonts w:ascii="Times New Roman" w:hAnsi="Times New Roman" w:cs="Times New Roman"/>
          <w:color w:val="000000"/>
          <w:sz w:val="24"/>
          <w:szCs w:val="24"/>
          <w:shd w:val="clear" w:color="auto" w:fill="FFFFFF"/>
        </w:rPr>
        <w:t xml:space="preserve">. </w:t>
      </w:r>
    </w:p>
    <w:p w:rsidR="005B0379" w:rsidRPr="005B0379" w:rsidRDefault="005B0379" w:rsidP="00EF6450">
      <w:pPr>
        <w:spacing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Building pressure on Election Commission</w:t>
      </w:r>
    </w:p>
    <w:p w:rsidR="002A3CF5" w:rsidRDefault="002E3E7D" w:rsidP="00EF6450">
      <w:pPr>
        <w:spacing w:line="24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Too much of election also cast heavy burden on the Constitutional body</w:t>
      </w:r>
      <w:r w:rsidR="003E2B05">
        <w:rPr>
          <w:rFonts w:ascii="Times New Roman" w:hAnsi="Times New Roman" w:cs="Times New Roman"/>
          <w:color w:val="000000"/>
          <w:sz w:val="24"/>
          <w:szCs w:val="24"/>
          <w:shd w:val="clear" w:color="auto" w:fill="FFFFFF"/>
        </w:rPr>
        <w:t>, the Election Commission,</w:t>
      </w:r>
      <w:r>
        <w:rPr>
          <w:rFonts w:ascii="Times New Roman" w:hAnsi="Times New Roman" w:cs="Times New Roman"/>
          <w:color w:val="000000"/>
          <w:sz w:val="24"/>
          <w:szCs w:val="24"/>
          <w:shd w:val="clear" w:color="auto" w:fill="FFFFFF"/>
        </w:rPr>
        <w:t xml:space="preserve"> whose mandate is to look after the affairs of the election conduct. This ever increasing burden upon the election commission, which is merely 3 member committee causes it to slope down to the pressure of the workload and thus they fail in making better decisions on other matters related to election therein. </w:t>
      </w:r>
    </w:p>
    <w:p w:rsidR="0065639F" w:rsidRPr="00341CB3" w:rsidRDefault="008A2AE2" w:rsidP="00EF6450">
      <w:pPr>
        <w:spacing w:line="240" w:lineRule="auto"/>
        <w:jc w:val="both"/>
        <w:rPr>
          <w:rFonts w:ascii="Times New Roman" w:hAnsi="Times New Roman" w:cs="Times New Roman"/>
          <w:b/>
          <w:color w:val="000000"/>
          <w:sz w:val="24"/>
          <w:szCs w:val="24"/>
          <w:shd w:val="clear" w:color="auto" w:fill="FFFFFF"/>
        </w:rPr>
      </w:pPr>
      <w:r w:rsidRPr="00341CB3">
        <w:rPr>
          <w:rFonts w:ascii="Times New Roman" w:hAnsi="Times New Roman" w:cs="Times New Roman"/>
          <w:b/>
          <w:color w:val="000000"/>
          <w:sz w:val="24"/>
          <w:szCs w:val="24"/>
          <w:shd w:val="clear" w:color="auto" w:fill="FFFFFF"/>
        </w:rPr>
        <w:t>BUILDING THE CONSENSUS</w:t>
      </w:r>
    </w:p>
    <w:p w:rsidR="000B00AA" w:rsidRDefault="000B00AA" w:rsidP="00EF6450">
      <w:pPr>
        <w:spacing w:line="24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It is the first step which is the hardest to make. The Government will have to ensure that the different political parties comes to the same table before ensuring a simultaneous election. Such consensus will enable the Legislative bodies to conduct the election by ensuring the passage of such bill through the house with necessary majority. Only then it can ensure that the elections to the Legislative Assemblies will be aligned with that of the Union Parliament. </w:t>
      </w:r>
      <w:r w:rsidR="009A39B8">
        <w:rPr>
          <w:rFonts w:ascii="Times New Roman" w:hAnsi="Times New Roman" w:cs="Times New Roman"/>
          <w:color w:val="000000"/>
          <w:sz w:val="24"/>
          <w:szCs w:val="24"/>
          <w:shd w:val="clear" w:color="auto" w:fill="FFFFFF"/>
        </w:rPr>
        <w:t>There are certain issues which would need remedies to disarray the fears of those against the simultaneous polls. Some of those are discussed as under:</w:t>
      </w:r>
    </w:p>
    <w:p w:rsidR="000B00AA" w:rsidRPr="000B00AA" w:rsidRDefault="000B00AA" w:rsidP="00EF6450">
      <w:pPr>
        <w:spacing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Regional Parties interest</w:t>
      </w:r>
    </w:p>
    <w:p w:rsidR="00BC0FF7" w:rsidRDefault="00BC0FF7" w:rsidP="00EF6450">
      <w:pPr>
        <w:spacing w:line="24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The most fundamental objection is that the adoption of simultaneous poll will affect the </w:t>
      </w:r>
      <w:r w:rsidR="0000681E">
        <w:rPr>
          <w:rFonts w:ascii="Times New Roman" w:hAnsi="Times New Roman" w:cs="Times New Roman"/>
          <w:color w:val="000000"/>
          <w:sz w:val="24"/>
          <w:szCs w:val="24"/>
          <w:shd w:val="clear" w:color="auto" w:fill="FFFFFF"/>
        </w:rPr>
        <w:t xml:space="preserve">small </w:t>
      </w:r>
      <w:r w:rsidRPr="0000681E">
        <w:rPr>
          <w:rFonts w:ascii="Times New Roman" w:hAnsi="Times New Roman" w:cs="Times New Roman"/>
          <w:i/>
          <w:color w:val="000000"/>
          <w:sz w:val="24"/>
          <w:szCs w:val="24"/>
          <w:shd w:val="clear" w:color="auto" w:fill="FFFFFF"/>
        </w:rPr>
        <w:t>‘Regional Parties’</w:t>
      </w:r>
      <w:r>
        <w:rPr>
          <w:rFonts w:ascii="Times New Roman" w:hAnsi="Times New Roman" w:cs="Times New Roman"/>
          <w:color w:val="000000"/>
          <w:sz w:val="24"/>
          <w:szCs w:val="24"/>
          <w:shd w:val="clear" w:color="auto" w:fill="FFFFFF"/>
        </w:rPr>
        <w:t xml:space="preserve"> the most as these parties are only interested in local elections and conducting simultaneous poll will only benefit the National Parties as voters will vote on lines of National issues rather than the Regional issues. Some others also fear that it will lead to dissolution of certain Legislative Assembly before their maturity and thus affecting the democratic and federal structure and thus it necessarily is violating the Basic Structure principle as it goes against the ideals of the Constitution.</w:t>
      </w:r>
    </w:p>
    <w:p w:rsidR="008830E2" w:rsidRDefault="008830E2" w:rsidP="00EF6450">
      <w:pPr>
        <w:spacing w:line="240" w:lineRule="auto"/>
        <w:jc w:val="both"/>
        <w:rPr>
          <w:rFonts w:ascii="Times New Roman" w:hAnsi="Times New Roman" w:cs="Times New Roman"/>
          <w:b/>
          <w:color w:val="000000"/>
          <w:sz w:val="24"/>
          <w:szCs w:val="24"/>
          <w:shd w:val="clear" w:color="auto" w:fill="FFFFFF"/>
        </w:rPr>
      </w:pPr>
    </w:p>
    <w:p w:rsidR="008830E2" w:rsidRDefault="008830E2" w:rsidP="00EF6450">
      <w:pPr>
        <w:spacing w:line="240" w:lineRule="auto"/>
        <w:jc w:val="both"/>
        <w:rPr>
          <w:rFonts w:ascii="Times New Roman" w:hAnsi="Times New Roman" w:cs="Times New Roman"/>
          <w:b/>
          <w:color w:val="000000"/>
          <w:sz w:val="24"/>
          <w:szCs w:val="24"/>
          <w:shd w:val="clear" w:color="auto" w:fill="FFFFFF"/>
        </w:rPr>
      </w:pPr>
    </w:p>
    <w:p w:rsidR="00BC0FF7" w:rsidRPr="005B0379" w:rsidRDefault="00BC0FF7" w:rsidP="00EF6450">
      <w:pPr>
        <w:spacing w:line="240" w:lineRule="auto"/>
        <w:jc w:val="both"/>
        <w:rPr>
          <w:rFonts w:ascii="Times New Roman" w:hAnsi="Times New Roman" w:cs="Times New Roman"/>
          <w:b/>
          <w:color w:val="000000"/>
          <w:sz w:val="24"/>
          <w:szCs w:val="24"/>
          <w:shd w:val="clear" w:color="auto" w:fill="FFFFFF"/>
        </w:rPr>
      </w:pPr>
      <w:bookmarkStart w:id="0" w:name="_GoBack"/>
      <w:bookmarkEnd w:id="0"/>
      <w:r>
        <w:rPr>
          <w:rFonts w:ascii="Times New Roman" w:hAnsi="Times New Roman" w:cs="Times New Roman"/>
          <w:b/>
          <w:color w:val="000000"/>
          <w:sz w:val="24"/>
          <w:szCs w:val="24"/>
          <w:shd w:val="clear" w:color="auto" w:fill="FFFFFF"/>
        </w:rPr>
        <w:lastRenderedPageBreak/>
        <w:t xml:space="preserve">‘Wave’ Phenomenon </w:t>
      </w:r>
    </w:p>
    <w:p w:rsidR="002F5F42" w:rsidRDefault="00BC0FF7" w:rsidP="00EF6450">
      <w:pPr>
        <w:spacing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The other objection which is often raised is that the simultaneous poll cannot be implemented as the </w:t>
      </w:r>
      <w:r w:rsidRPr="00C91844">
        <w:rPr>
          <w:rFonts w:ascii="Times New Roman" w:hAnsi="Times New Roman" w:cs="Times New Roman"/>
          <w:i/>
          <w:color w:val="000000"/>
          <w:sz w:val="24"/>
          <w:szCs w:val="24"/>
          <w:shd w:val="clear" w:color="auto" w:fill="FFFFFF"/>
        </w:rPr>
        <w:t>‘</w:t>
      </w:r>
      <w:r w:rsidR="00C91844" w:rsidRPr="00C91844">
        <w:rPr>
          <w:rFonts w:ascii="Times New Roman" w:hAnsi="Times New Roman" w:cs="Times New Roman"/>
          <w:i/>
          <w:color w:val="000000"/>
          <w:sz w:val="24"/>
          <w:szCs w:val="24"/>
          <w:shd w:val="clear" w:color="auto" w:fill="FFFFFF"/>
        </w:rPr>
        <w:t>I</w:t>
      </w:r>
      <w:r w:rsidRPr="00C91844">
        <w:rPr>
          <w:rFonts w:ascii="Times New Roman" w:hAnsi="Times New Roman" w:cs="Times New Roman"/>
          <w:i/>
          <w:color w:val="000000"/>
          <w:sz w:val="24"/>
          <w:szCs w:val="24"/>
          <w:shd w:val="clear" w:color="auto" w:fill="FFFFFF"/>
        </w:rPr>
        <w:t>ssue at the Centre and State is different’</w:t>
      </w:r>
      <w:r>
        <w:rPr>
          <w:rFonts w:ascii="Times New Roman" w:hAnsi="Times New Roman" w:cs="Times New Roman"/>
          <w:color w:val="000000"/>
          <w:sz w:val="24"/>
          <w:szCs w:val="24"/>
          <w:shd w:val="clear" w:color="auto" w:fill="FFFFFF"/>
        </w:rPr>
        <w:t xml:space="preserve">. The voters may thus confuse on those matters. Moreover what is an area of concern in Centre may not necessarily be the issue of the State. </w:t>
      </w:r>
    </w:p>
    <w:p w:rsidR="00321460" w:rsidRDefault="00BC0FF7" w:rsidP="00EF6450">
      <w:pPr>
        <w:spacing w:line="24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For an illustration, the river connectivity may be an issue for the Centre, however the State may consider it as non-consequential as they are self-sufficient in those matters. Likewise the local issue which is usually addressed to by the State may not be relevant in the consideration of the Union. Moreover, apart from one set of issue being ignored over the other, another problem that arises is the fact that the people may be easily swayed away by ‘Wave’ of a leader. </w:t>
      </w:r>
    </w:p>
    <w:p w:rsidR="00035FFE" w:rsidRPr="00035FFE" w:rsidRDefault="00035FFE" w:rsidP="00EF6450">
      <w:pPr>
        <w:spacing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SUGGESTIVE ROUTE</w:t>
      </w:r>
    </w:p>
    <w:p w:rsidR="00A66D60" w:rsidRDefault="007A6742" w:rsidP="00EF6450">
      <w:pPr>
        <w:spacing w:line="240" w:lineRule="auto"/>
        <w:ind w:firstLine="720"/>
        <w:jc w:val="both"/>
        <w:rPr>
          <w:rFonts w:ascii="Times New Roman" w:hAnsi="Times New Roman" w:cs="Times New Roman"/>
          <w:sz w:val="24"/>
        </w:rPr>
      </w:pPr>
      <w:r>
        <w:rPr>
          <w:rFonts w:ascii="Times New Roman" w:hAnsi="Times New Roman" w:cs="Times New Roman"/>
          <w:color w:val="000000"/>
          <w:sz w:val="24"/>
          <w:szCs w:val="24"/>
          <w:shd w:val="clear" w:color="auto" w:fill="FFFFFF"/>
        </w:rPr>
        <w:t>One alternative to present day election polls suggested by the Law Commission by its report is on the lines of those practiced in State of Germany.</w:t>
      </w:r>
      <w:r w:rsidR="00885C21">
        <w:rPr>
          <w:rStyle w:val="EndnoteReference"/>
          <w:rFonts w:ascii="Times New Roman" w:hAnsi="Times New Roman" w:cs="Times New Roman"/>
          <w:color w:val="000000"/>
          <w:sz w:val="24"/>
          <w:szCs w:val="24"/>
          <w:shd w:val="clear" w:color="auto" w:fill="FFFFFF"/>
        </w:rPr>
        <w:endnoteReference w:id="13"/>
      </w:r>
      <w:r>
        <w:rPr>
          <w:rFonts w:ascii="Times New Roman" w:hAnsi="Times New Roman" w:cs="Times New Roman"/>
          <w:color w:val="000000"/>
          <w:sz w:val="24"/>
          <w:szCs w:val="24"/>
          <w:shd w:val="clear" w:color="auto" w:fill="FFFFFF"/>
        </w:rPr>
        <w:t xml:space="preserve"> </w:t>
      </w:r>
      <w:r w:rsidR="00A66D60">
        <w:rPr>
          <w:rFonts w:ascii="Times New Roman" w:hAnsi="Times New Roman" w:cs="Times New Roman"/>
          <w:color w:val="000000"/>
          <w:sz w:val="24"/>
          <w:szCs w:val="24"/>
          <w:shd w:val="clear" w:color="auto" w:fill="FFFFFF"/>
        </w:rPr>
        <w:t xml:space="preserve">Therefore it becomes relevant to study what it says. </w:t>
      </w:r>
      <w:r w:rsidR="0023549A">
        <w:rPr>
          <w:rFonts w:ascii="Times New Roman" w:hAnsi="Times New Roman" w:cs="Times New Roman"/>
          <w:sz w:val="24"/>
        </w:rPr>
        <w:t xml:space="preserve">Article 63 </w:t>
      </w:r>
      <w:r w:rsidR="00A66D60">
        <w:rPr>
          <w:rFonts w:ascii="Times New Roman" w:hAnsi="Times New Roman" w:cs="Times New Roman"/>
          <w:sz w:val="24"/>
        </w:rPr>
        <w:t>provides about e</w:t>
      </w:r>
      <w:r w:rsidR="00581442" w:rsidRPr="00581442">
        <w:rPr>
          <w:rFonts w:ascii="Times New Roman" w:hAnsi="Times New Roman" w:cs="Times New Roman"/>
          <w:sz w:val="24"/>
        </w:rPr>
        <w:t>le</w:t>
      </w:r>
      <w:r w:rsidR="00A66D60">
        <w:rPr>
          <w:rFonts w:ascii="Times New Roman" w:hAnsi="Times New Roman" w:cs="Times New Roman"/>
          <w:sz w:val="24"/>
        </w:rPr>
        <w:t>ction of the Federal Chancellor (equivalent to Prime Minister of India)</w:t>
      </w:r>
      <w:r w:rsidR="00885C21">
        <w:rPr>
          <w:rStyle w:val="EndnoteReference"/>
          <w:rFonts w:ascii="Times New Roman" w:hAnsi="Times New Roman" w:cs="Times New Roman"/>
          <w:sz w:val="24"/>
        </w:rPr>
        <w:endnoteReference w:id="14"/>
      </w:r>
      <w:r w:rsidR="00A66D60">
        <w:rPr>
          <w:rFonts w:ascii="Times New Roman" w:hAnsi="Times New Roman" w:cs="Times New Roman"/>
          <w:sz w:val="24"/>
        </w:rPr>
        <w:t>. It provides</w:t>
      </w:r>
      <w:r w:rsidR="00170252">
        <w:rPr>
          <w:rFonts w:ascii="Times New Roman" w:hAnsi="Times New Roman" w:cs="Times New Roman"/>
          <w:sz w:val="24"/>
        </w:rPr>
        <w:t xml:space="preserve"> that federal Chancellor shall be appointed by Bundestag (Parliament) if he receives the votes of the majority and is so appointed by Federal President. However where the person proposed by Federal President is not appointed then Bundestag may elect one within Fourteen days by votes of more than half of its members. </w:t>
      </w:r>
      <w:r w:rsidR="009E04C9">
        <w:rPr>
          <w:rFonts w:ascii="Times New Roman" w:hAnsi="Times New Roman" w:cs="Times New Roman"/>
          <w:sz w:val="24"/>
        </w:rPr>
        <w:t xml:space="preserve">However where </w:t>
      </w:r>
      <w:r w:rsidR="001308B8">
        <w:rPr>
          <w:rFonts w:ascii="Times New Roman" w:hAnsi="Times New Roman" w:cs="Times New Roman"/>
          <w:sz w:val="24"/>
        </w:rPr>
        <w:t xml:space="preserve">none of members </w:t>
      </w:r>
      <w:r w:rsidR="009E04C9">
        <w:rPr>
          <w:rFonts w:ascii="Times New Roman" w:hAnsi="Times New Roman" w:cs="Times New Roman"/>
          <w:sz w:val="24"/>
        </w:rPr>
        <w:t>is elected</w:t>
      </w:r>
      <w:r w:rsidR="001308B8">
        <w:rPr>
          <w:rFonts w:ascii="Times New Roman" w:hAnsi="Times New Roman" w:cs="Times New Roman"/>
          <w:sz w:val="24"/>
        </w:rPr>
        <w:t xml:space="preserve"> as Federal Chancellor</w:t>
      </w:r>
      <w:r w:rsidR="009E04C9">
        <w:rPr>
          <w:rFonts w:ascii="Times New Roman" w:hAnsi="Times New Roman" w:cs="Times New Roman"/>
          <w:sz w:val="24"/>
        </w:rPr>
        <w:t xml:space="preserve">, a new election shall be convened. </w:t>
      </w:r>
    </w:p>
    <w:p w:rsidR="00273FD3" w:rsidRPr="00273FD3" w:rsidRDefault="00256F07" w:rsidP="00EF6450">
      <w:pPr>
        <w:spacing w:line="240" w:lineRule="auto"/>
        <w:ind w:firstLine="720"/>
        <w:jc w:val="both"/>
        <w:rPr>
          <w:rFonts w:ascii="Times New Roman" w:hAnsi="Times New Roman" w:cs="Times New Roman"/>
          <w:sz w:val="24"/>
        </w:rPr>
      </w:pPr>
      <w:r>
        <w:rPr>
          <w:rFonts w:ascii="Times New Roman" w:hAnsi="Times New Roman" w:cs="Times New Roman"/>
          <w:sz w:val="24"/>
        </w:rPr>
        <w:t xml:space="preserve">Then Article 67 provides the procedure for </w:t>
      </w:r>
      <w:r w:rsidRPr="00574EDF">
        <w:rPr>
          <w:rFonts w:ascii="Times New Roman" w:hAnsi="Times New Roman" w:cs="Times New Roman"/>
          <w:i/>
          <w:sz w:val="24"/>
        </w:rPr>
        <w:t>Vote of No Confidence</w:t>
      </w:r>
      <w:r>
        <w:rPr>
          <w:rFonts w:ascii="Times New Roman" w:hAnsi="Times New Roman" w:cs="Times New Roman"/>
          <w:sz w:val="24"/>
        </w:rPr>
        <w:t xml:space="preserve">. </w:t>
      </w:r>
      <w:r w:rsidR="00CD796C">
        <w:rPr>
          <w:rFonts w:ascii="Times New Roman" w:hAnsi="Times New Roman" w:cs="Times New Roman"/>
          <w:sz w:val="24"/>
        </w:rPr>
        <w:t xml:space="preserve">It states that Bundestag may express its lack of confidence in Federal Chancellor only after electing a successor to him by vote of majority of its members, with request to Federal President to dismiss the former. Such a process is to be completed within 48 hours. </w:t>
      </w:r>
      <w:r w:rsidR="005B6E00">
        <w:rPr>
          <w:rFonts w:ascii="Times New Roman" w:hAnsi="Times New Roman" w:cs="Times New Roman"/>
          <w:color w:val="000000"/>
          <w:sz w:val="24"/>
          <w:szCs w:val="24"/>
          <w:shd w:val="clear" w:color="auto" w:fill="FFFFFF"/>
        </w:rPr>
        <w:t xml:space="preserve">The Constructive Confidence Motion as found in Germany is viable option </w:t>
      </w:r>
      <w:r w:rsidR="00CF59C8">
        <w:rPr>
          <w:rFonts w:ascii="Times New Roman" w:hAnsi="Times New Roman" w:cs="Times New Roman"/>
          <w:color w:val="000000"/>
          <w:sz w:val="24"/>
          <w:szCs w:val="24"/>
          <w:shd w:val="clear" w:color="auto" w:fill="FFFFFF"/>
        </w:rPr>
        <w:t xml:space="preserve">which can be introduced in India and </w:t>
      </w:r>
      <w:r w:rsidR="005B6E00">
        <w:rPr>
          <w:rFonts w:ascii="Times New Roman" w:hAnsi="Times New Roman" w:cs="Times New Roman"/>
          <w:color w:val="000000"/>
          <w:sz w:val="24"/>
          <w:szCs w:val="24"/>
          <w:shd w:val="clear" w:color="auto" w:fill="FFFFFF"/>
        </w:rPr>
        <w:t>in situations when a No Con</w:t>
      </w:r>
      <w:r w:rsidR="00273FD3">
        <w:rPr>
          <w:rFonts w:ascii="Times New Roman" w:hAnsi="Times New Roman" w:cs="Times New Roman"/>
          <w:color w:val="000000"/>
          <w:sz w:val="24"/>
          <w:szCs w:val="24"/>
          <w:shd w:val="clear" w:color="auto" w:fill="FFFFFF"/>
        </w:rPr>
        <w:t xml:space="preserve">fidence Motion is being passed as it </w:t>
      </w:r>
      <w:r w:rsidR="005B6E00">
        <w:rPr>
          <w:rFonts w:ascii="Times New Roman" w:hAnsi="Times New Roman" w:cs="Times New Roman"/>
          <w:color w:val="000000"/>
          <w:sz w:val="24"/>
          <w:szCs w:val="24"/>
          <w:shd w:val="clear" w:color="auto" w:fill="FFFFFF"/>
        </w:rPr>
        <w:t>will ensure that there is</w:t>
      </w:r>
      <w:r w:rsidR="00CF59C8">
        <w:rPr>
          <w:rFonts w:ascii="Times New Roman" w:hAnsi="Times New Roman" w:cs="Times New Roman"/>
          <w:color w:val="000000"/>
          <w:sz w:val="24"/>
          <w:szCs w:val="24"/>
          <w:shd w:val="clear" w:color="auto" w:fill="FFFFFF"/>
        </w:rPr>
        <w:t xml:space="preserve"> a ready government to install.</w:t>
      </w:r>
    </w:p>
    <w:p w:rsidR="005B6E00" w:rsidRPr="005B6E00" w:rsidRDefault="005B6E00" w:rsidP="00EF6450">
      <w:pPr>
        <w:spacing w:line="24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This option nevertheless has been questioned on assertion that it presents a fresh point of controversy as to what happens if the opposition was not able to present a fresh alternative government, will the existing government remain in power? And if such government was to remain in power it would be a government run without being responsible to parliament.</w:t>
      </w:r>
      <w:r w:rsidR="00885C21">
        <w:rPr>
          <w:rStyle w:val="EndnoteReference"/>
          <w:rFonts w:ascii="Times New Roman" w:hAnsi="Times New Roman" w:cs="Times New Roman"/>
          <w:color w:val="000000"/>
          <w:sz w:val="24"/>
          <w:szCs w:val="24"/>
          <w:shd w:val="clear" w:color="auto" w:fill="FFFFFF"/>
        </w:rPr>
        <w:endnoteReference w:id="15"/>
      </w:r>
      <w:r>
        <w:rPr>
          <w:rFonts w:ascii="Times New Roman" w:hAnsi="Times New Roman" w:cs="Times New Roman"/>
          <w:color w:val="000000"/>
          <w:sz w:val="24"/>
          <w:szCs w:val="24"/>
          <w:shd w:val="clear" w:color="auto" w:fill="FFFFFF"/>
        </w:rPr>
        <w:t xml:space="preserve"> However such as question is without valid point, for the government in a parliamentary system of government must be one having the confidence of the peoples house, and in absence of option to install such a government, the </w:t>
      </w:r>
      <w:r w:rsidR="00273FD3" w:rsidRPr="00273FD3">
        <w:rPr>
          <w:rFonts w:ascii="Times New Roman" w:hAnsi="Times New Roman" w:cs="Times New Roman"/>
          <w:i/>
          <w:color w:val="000000"/>
          <w:sz w:val="24"/>
          <w:szCs w:val="24"/>
          <w:shd w:val="clear" w:color="auto" w:fill="FFFFFF"/>
        </w:rPr>
        <w:t>fresh election</w:t>
      </w:r>
      <w:r w:rsidR="00273FD3">
        <w:rPr>
          <w:rFonts w:ascii="Times New Roman" w:hAnsi="Times New Roman" w:cs="Times New Roman"/>
          <w:color w:val="000000"/>
          <w:sz w:val="24"/>
          <w:szCs w:val="24"/>
          <w:shd w:val="clear" w:color="auto" w:fill="FFFFFF"/>
        </w:rPr>
        <w:t xml:space="preserve"> or </w:t>
      </w:r>
      <w:r w:rsidRPr="00B47743">
        <w:rPr>
          <w:rFonts w:ascii="Times New Roman" w:hAnsi="Times New Roman" w:cs="Times New Roman"/>
          <w:i/>
          <w:color w:val="000000"/>
          <w:sz w:val="24"/>
          <w:szCs w:val="24"/>
          <w:shd w:val="clear" w:color="auto" w:fill="FFFFFF"/>
        </w:rPr>
        <w:t>Presidents Rule</w:t>
      </w:r>
      <w:r>
        <w:rPr>
          <w:rFonts w:ascii="Times New Roman" w:hAnsi="Times New Roman" w:cs="Times New Roman"/>
          <w:color w:val="000000"/>
          <w:sz w:val="24"/>
          <w:szCs w:val="24"/>
          <w:shd w:val="clear" w:color="auto" w:fill="FFFFFF"/>
        </w:rPr>
        <w:t xml:space="preserve"> kicks in. </w:t>
      </w:r>
    </w:p>
    <w:p w:rsidR="00CF59C8" w:rsidRPr="00F00DBD" w:rsidRDefault="00CF59C8" w:rsidP="00EF6450">
      <w:pPr>
        <w:spacing w:line="24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Another Constitutional issue which arises is that the opposition will not be able to vote for a ‘No Confidence Motion’ unless they have an alternative party available, else, it will result into ‘Presidents Rule’ as the elections to the State can be held simultaneously with the Parliamentary elections only.</w:t>
      </w:r>
      <w:r w:rsidR="00F00DBD">
        <w:rPr>
          <w:rFonts w:ascii="Times New Roman" w:hAnsi="Times New Roman" w:cs="Times New Roman"/>
          <w:color w:val="000000"/>
          <w:sz w:val="24"/>
          <w:szCs w:val="24"/>
          <w:shd w:val="clear" w:color="auto" w:fill="FFFFFF"/>
        </w:rPr>
        <w:t xml:space="preserve"> So does it mean they will have to go through </w:t>
      </w:r>
      <w:r w:rsidR="00647104">
        <w:rPr>
          <w:rFonts w:ascii="Times New Roman" w:hAnsi="Times New Roman" w:cs="Times New Roman"/>
          <w:i/>
          <w:color w:val="000000"/>
          <w:sz w:val="24"/>
          <w:szCs w:val="24"/>
          <w:shd w:val="clear" w:color="auto" w:fill="FFFFFF"/>
        </w:rPr>
        <w:t>President R</w:t>
      </w:r>
      <w:r w:rsidR="00F00DBD">
        <w:rPr>
          <w:rFonts w:ascii="Times New Roman" w:hAnsi="Times New Roman" w:cs="Times New Roman"/>
          <w:i/>
          <w:color w:val="000000"/>
          <w:sz w:val="24"/>
          <w:szCs w:val="24"/>
          <w:shd w:val="clear" w:color="auto" w:fill="FFFFFF"/>
        </w:rPr>
        <w:t xml:space="preserve">ule </w:t>
      </w:r>
      <w:r w:rsidR="00F00DBD">
        <w:rPr>
          <w:rFonts w:ascii="Times New Roman" w:hAnsi="Times New Roman" w:cs="Times New Roman"/>
          <w:color w:val="000000"/>
          <w:sz w:val="24"/>
          <w:szCs w:val="24"/>
          <w:shd w:val="clear" w:color="auto" w:fill="FFFFFF"/>
        </w:rPr>
        <w:t>until the next general election which is five years away?</w:t>
      </w:r>
    </w:p>
    <w:p w:rsidR="00CF59C8" w:rsidRDefault="00F00DBD" w:rsidP="00EF6450">
      <w:pPr>
        <w:spacing w:line="24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To address such situation, </w:t>
      </w:r>
      <w:r w:rsidR="00CF59C8">
        <w:rPr>
          <w:rFonts w:ascii="Times New Roman" w:hAnsi="Times New Roman" w:cs="Times New Roman"/>
          <w:color w:val="000000"/>
          <w:sz w:val="24"/>
          <w:szCs w:val="24"/>
          <w:shd w:val="clear" w:color="auto" w:fill="FFFFFF"/>
        </w:rPr>
        <w:t xml:space="preserve">if feasible then the Simultaneous elections can be conducted in two phases. One phase where the Union and State legislative elections are held simultaneously and second phase for other remaining States during the mid-term of Union </w:t>
      </w:r>
      <w:r w:rsidR="00CF59C8">
        <w:rPr>
          <w:rFonts w:ascii="Times New Roman" w:hAnsi="Times New Roman" w:cs="Times New Roman"/>
          <w:color w:val="000000"/>
          <w:sz w:val="24"/>
          <w:szCs w:val="24"/>
          <w:shd w:val="clear" w:color="auto" w:fill="FFFFFF"/>
        </w:rPr>
        <w:lastRenderedPageBreak/>
        <w:t xml:space="preserve">Parliamentary election i.e. after two years and a half. This ensures that even if house is dissolved, the elections can be conducted in either of the phase. </w:t>
      </w:r>
    </w:p>
    <w:p w:rsidR="00CF59C8" w:rsidRDefault="00CF59C8" w:rsidP="00EF6450">
      <w:pPr>
        <w:spacing w:line="24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However in this regard too, the necessary changes by amendment to Article 83 and 172 which deals with duration of Union Legislature and State Legislature respectively will have to be ensured. For in absence of amendment to this law, the constitutionality of the simultaneous poll may be questioned on the ground that it was in contradiction to the rules so provided in the Constitution on duration of the legislative bodies. </w:t>
      </w:r>
    </w:p>
    <w:p w:rsidR="004238D7" w:rsidRDefault="00944923" w:rsidP="00EF6450">
      <w:pPr>
        <w:spacing w:line="24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For ensuring systematic governance is mandated it would also be important to alter, modify or revise with statutes which would otherwise hold ground against formation of other alternative government. Meaning thereby, </w:t>
      </w:r>
      <w:r w:rsidR="003D2ABF">
        <w:rPr>
          <w:rFonts w:ascii="Times New Roman" w:hAnsi="Times New Roman" w:cs="Times New Roman"/>
          <w:color w:val="000000"/>
          <w:sz w:val="24"/>
          <w:szCs w:val="24"/>
          <w:shd w:val="clear" w:color="auto" w:fill="FFFFFF"/>
        </w:rPr>
        <w:t>if alternative government creation opportunity has to be created then necessarily the rigours of the ‘</w:t>
      </w:r>
      <w:r w:rsidR="003D2ABF" w:rsidRPr="00900631">
        <w:rPr>
          <w:rFonts w:ascii="Times New Roman" w:hAnsi="Times New Roman" w:cs="Times New Roman"/>
          <w:i/>
          <w:color w:val="000000"/>
          <w:sz w:val="24"/>
          <w:szCs w:val="24"/>
          <w:shd w:val="clear" w:color="auto" w:fill="FFFFFF"/>
        </w:rPr>
        <w:t>Anti Defection Law</w:t>
      </w:r>
      <w:r w:rsidR="003D2ABF">
        <w:rPr>
          <w:rFonts w:ascii="Times New Roman" w:hAnsi="Times New Roman" w:cs="Times New Roman"/>
          <w:color w:val="000000"/>
          <w:sz w:val="24"/>
          <w:szCs w:val="24"/>
          <w:shd w:val="clear" w:color="auto" w:fill="FFFFFF"/>
        </w:rPr>
        <w:t>’ as laid down under 10</w:t>
      </w:r>
      <w:r w:rsidR="003D2ABF" w:rsidRPr="00486C12">
        <w:rPr>
          <w:rFonts w:ascii="Times New Roman" w:hAnsi="Times New Roman" w:cs="Times New Roman"/>
          <w:color w:val="000000"/>
          <w:sz w:val="24"/>
          <w:szCs w:val="24"/>
          <w:shd w:val="clear" w:color="auto" w:fill="FFFFFF"/>
          <w:vertAlign w:val="superscript"/>
        </w:rPr>
        <w:t>th</w:t>
      </w:r>
      <w:r w:rsidR="003D2ABF">
        <w:rPr>
          <w:rFonts w:ascii="Times New Roman" w:hAnsi="Times New Roman" w:cs="Times New Roman"/>
          <w:color w:val="000000"/>
          <w:sz w:val="24"/>
          <w:szCs w:val="24"/>
          <w:shd w:val="clear" w:color="auto" w:fill="FFFFFF"/>
        </w:rPr>
        <w:t xml:space="preserve"> schedule will have to be diluted with. Nevertheless such process also invites the devils of ‘</w:t>
      </w:r>
      <w:r w:rsidR="003D2ABF" w:rsidRPr="00AE00ED">
        <w:rPr>
          <w:rFonts w:ascii="Times New Roman" w:hAnsi="Times New Roman" w:cs="Times New Roman"/>
          <w:i/>
          <w:color w:val="000000"/>
          <w:sz w:val="24"/>
          <w:szCs w:val="24"/>
          <w:shd w:val="clear" w:color="auto" w:fill="FFFFFF"/>
        </w:rPr>
        <w:t>Aya Ram Gaya Ram</w:t>
      </w:r>
      <w:r w:rsidR="003D2ABF">
        <w:rPr>
          <w:rFonts w:ascii="Times New Roman" w:hAnsi="Times New Roman" w:cs="Times New Roman"/>
          <w:color w:val="000000"/>
          <w:sz w:val="24"/>
          <w:szCs w:val="24"/>
          <w:shd w:val="clear" w:color="auto" w:fill="FFFFFF"/>
        </w:rPr>
        <w:t xml:space="preserve">’ which is essentially recognized as </w:t>
      </w:r>
      <w:r w:rsidR="003D2ABF" w:rsidRPr="00AE00ED">
        <w:rPr>
          <w:rFonts w:ascii="Times New Roman" w:hAnsi="Times New Roman" w:cs="Times New Roman"/>
          <w:i/>
          <w:color w:val="000000"/>
          <w:sz w:val="24"/>
          <w:szCs w:val="24"/>
          <w:shd w:val="clear" w:color="auto" w:fill="FFFFFF"/>
        </w:rPr>
        <w:t>Horse Trading</w:t>
      </w:r>
      <w:r w:rsidR="003D2ABF">
        <w:rPr>
          <w:rFonts w:ascii="Times New Roman" w:hAnsi="Times New Roman" w:cs="Times New Roman"/>
          <w:color w:val="000000"/>
          <w:sz w:val="24"/>
          <w:szCs w:val="24"/>
          <w:shd w:val="clear" w:color="auto" w:fill="FFFFFF"/>
        </w:rPr>
        <w:t>.</w:t>
      </w:r>
      <w:r w:rsidR="008D0AF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Thus a</w:t>
      </w:r>
      <w:r w:rsidR="008D0AF7">
        <w:rPr>
          <w:rFonts w:ascii="Times New Roman" w:hAnsi="Times New Roman" w:cs="Times New Roman"/>
          <w:color w:val="000000"/>
          <w:sz w:val="24"/>
          <w:szCs w:val="24"/>
          <w:shd w:val="clear" w:color="auto" w:fill="FFFFFF"/>
        </w:rPr>
        <w:t xml:space="preserve"> proper mechanism has to be ensured </w:t>
      </w:r>
      <w:r>
        <w:rPr>
          <w:rFonts w:ascii="Times New Roman" w:hAnsi="Times New Roman" w:cs="Times New Roman"/>
          <w:color w:val="000000"/>
          <w:sz w:val="24"/>
          <w:szCs w:val="24"/>
          <w:shd w:val="clear" w:color="auto" w:fill="FFFFFF"/>
        </w:rPr>
        <w:t xml:space="preserve">so as </w:t>
      </w:r>
      <w:r w:rsidR="008D0AF7">
        <w:rPr>
          <w:rFonts w:ascii="Times New Roman" w:hAnsi="Times New Roman" w:cs="Times New Roman"/>
          <w:color w:val="000000"/>
          <w:sz w:val="24"/>
          <w:szCs w:val="24"/>
          <w:shd w:val="clear" w:color="auto" w:fill="FFFFFF"/>
        </w:rPr>
        <w:t>not</w:t>
      </w:r>
      <w:r w:rsidRPr="0094492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to </w:t>
      </w:r>
      <w:r w:rsidR="008D0AF7">
        <w:rPr>
          <w:rFonts w:ascii="Times New Roman" w:hAnsi="Times New Roman" w:cs="Times New Roman"/>
          <w:color w:val="000000"/>
          <w:sz w:val="24"/>
          <w:szCs w:val="24"/>
          <w:shd w:val="clear" w:color="auto" w:fill="FFFFFF"/>
        </w:rPr>
        <w:t xml:space="preserve">cross the lines of ethics and propriety. </w:t>
      </w:r>
    </w:p>
    <w:p w:rsidR="001F2FDE" w:rsidRDefault="001F2FDE" w:rsidP="00EF6450">
      <w:pPr>
        <w:spacing w:line="24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Other suggestions f</w:t>
      </w:r>
      <w:r w:rsidR="00183762">
        <w:rPr>
          <w:rFonts w:ascii="Times New Roman" w:hAnsi="Times New Roman" w:cs="Times New Roman"/>
          <w:color w:val="000000"/>
          <w:sz w:val="24"/>
          <w:szCs w:val="24"/>
          <w:shd w:val="clear" w:color="auto" w:fill="FFFFFF"/>
        </w:rPr>
        <w:t>or the succe</w:t>
      </w:r>
      <w:r w:rsidR="00F91BA0">
        <w:rPr>
          <w:rFonts w:ascii="Times New Roman" w:hAnsi="Times New Roman" w:cs="Times New Roman"/>
          <w:color w:val="000000"/>
          <w:sz w:val="24"/>
          <w:szCs w:val="24"/>
          <w:shd w:val="clear" w:color="auto" w:fill="FFFFFF"/>
        </w:rPr>
        <w:t>ss of the suggested framework</w:t>
      </w:r>
      <w:r w:rsidR="00183762">
        <w:rPr>
          <w:rFonts w:ascii="Times New Roman" w:hAnsi="Times New Roman" w:cs="Times New Roman"/>
          <w:color w:val="000000"/>
          <w:sz w:val="24"/>
          <w:szCs w:val="24"/>
          <w:shd w:val="clear" w:color="auto" w:fill="FFFFFF"/>
        </w:rPr>
        <w:t xml:space="preserve"> would be</w:t>
      </w:r>
      <w:r w:rsidR="00F91BA0">
        <w:rPr>
          <w:rFonts w:ascii="Times New Roman" w:hAnsi="Times New Roman" w:cs="Times New Roman"/>
          <w:color w:val="000000"/>
          <w:sz w:val="24"/>
          <w:szCs w:val="24"/>
          <w:shd w:val="clear" w:color="auto" w:fill="FFFFFF"/>
        </w:rPr>
        <w:t>:</w:t>
      </w:r>
      <w:r w:rsidR="00183762">
        <w:rPr>
          <w:rFonts w:ascii="Times New Roman" w:hAnsi="Times New Roman" w:cs="Times New Roman"/>
          <w:color w:val="000000"/>
          <w:sz w:val="24"/>
          <w:szCs w:val="24"/>
          <w:shd w:val="clear" w:color="auto" w:fill="FFFFFF"/>
        </w:rPr>
        <w:t xml:space="preserve"> </w:t>
      </w:r>
    </w:p>
    <w:p w:rsidR="001F2FDE" w:rsidRDefault="001F2FDE" w:rsidP="00EF6450">
      <w:pPr>
        <w:pStyle w:val="ListParagraph"/>
        <w:numPr>
          <w:ilvl w:val="0"/>
          <w:numId w:val="4"/>
        </w:numPr>
        <w:spacing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w:t>
      </w:r>
      <w:r w:rsidR="000322BD" w:rsidRPr="001F2FDE">
        <w:rPr>
          <w:rFonts w:ascii="Times New Roman" w:hAnsi="Times New Roman" w:cs="Times New Roman"/>
          <w:color w:val="000000"/>
          <w:sz w:val="24"/>
          <w:szCs w:val="24"/>
          <w:shd w:val="clear" w:color="auto" w:fill="FFFFFF"/>
        </w:rPr>
        <w:t>dvance planning and preparation is done</w:t>
      </w:r>
      <w:r w:rsidR="00E31CDF" w:rsidRPr="001F2FDE">
        <w:rPr>
          <w:rFonts w:ascii="Times New Roman" w:hAnsi="Times New Roman" w:cs="Times New Roman"/>
          <w:color w:val="000000"/>
          <w:sz w:val="24"/>
          <w:szCs w:val="24"/>
          <w:shd w:val="clear" w:color="auto" w:fill="FFFFFF"/>
        </w:rPr>
        <w:t xml:space="preserve"> with related orders put into place</w:t>
      </w:r>
      <w:r w:rsidR="000322BD" w:rsidRPr="001F2FDE">
        <w:rPr>
          <w:rFonts w:ascii="Times New Roman" w:hAnsi="Times New Roman" w:cs="Times New Roman"/>
          <w:color w:val="000000"/>
          <w:sz w:val="24"/>
          <w:szCs w:val="24"/>
          <w:shd w:val="clear" w:color="auto" w:fill="FFFFFF"/>
        </w:rPr>
        <w:t>.</w:t>
      </w:r>
    </w:p>
    <w:p w:rsidR="00183762" w:rsidRDefault="00951A49" w:rsidP="00EF6450">
      <w:pPr>
        <w:pStyle w:val="ListParagraph"/>
        <w:numPr>
          <w:ilvl w:val="0"/>
          <w:numId w:val="4"/>
        </w:numPr>
        <w:spacing w:line="240" w:lineRule="auto"/>
        <w:jc w:val="both"/>
        <w:rPr>
          <w:rFonts w:ascii="Times New Roman" w:hAnsi="Times New Roman" w:cs="Times New Roman"/>
          <w:color w:val="000000"/>
          <w:sz w:val="24"/>
          <w:szCs w:val="24"/>
          <w:shd w:val="clear" w:color="auto" w:fill="FFFFFF"/>
        </w:rPr>
      </w:pPr>
      <w:r w:rsidRPr="001F2FDE">
        <w:rPr>
          <w:rFonts w:ascii="Times New Roman" w:hAnsi="Times New Roman" w:cs="Times New Roman"/>
          <w:color w:val="000000"/>
          <w:sz w:val="24"/>
          <w:szCs w:val="24"/>
          <w:shd w:val="clear" w:color="auto" w:fill="FFFFFF"/>
        </w:rPr>
        <w:t xml:space="preserve">Moreover in an election of such huge dimension </w:t>
      </w:r>
      <w:r w:rsidR="00972262" w:rsidRPr="001F2FDE">
        <w:rPr>
          <w:rFonts w:ascii="Times New Roman" w:hAnsi="Times New Roman" w:cs="Times New Roman"/>
          <w:color w:val="000000"/>
          <w:sz w:val="24"/>
          <w:szCs w:val="24"/>
          <w:shd w:val="clear" w:color="auto" w:fill="FFFFFF"/>
        </w:rPr>
        <w:t>some mishaps are not inconceivable, thus necessary medical facilities must be ensured.</w:t>
      </w:r>
      <w:r w:rsidR="00A23BCC" w:rsidRPr="001F2FDE">
        <w:rPr>
          <w:rFonts w:ascii="Times New Roman" w:hAnsi="Times New Roman" w:cs="Times New Roman"/>
          <w:color w:val="000000"/>
          <w:sz w:val="24"/>
          <w:szCs w:val="24"/>
          <w:shd w:val="clear" w:color="auto" w:fill="FFFFFF"/>
        </w:rPr>
        <w:t xml:space="preserve"> </w:t>
      </w:r>
    </w:p>
    <w:p w:rsidR="00362FEC" w:rsidRDefault="003053E8" w:rsidP="00EF6450">
      <w:pPr>
        <w:pStyle w:val="ListParagraph"/>
        <w:numPr>
          <w:ilvl w:val="0"/>
          <w:numId w:val="4"/>
        </w:numPr>
        <w:spacing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Awareness observers be deployed for early information to various intricacies involved therein</w:t>
      </w:r>
      <w:r w:rsidR="00362FEC">
        <w:rPr>
          <w:rFonts w:ascii="Times New Roman" w:hAnsi="Times New Roman" w:cs="Times New Roman"/>
          <w:color w:val="000000"/>
          <w:sz w:val="24"/>
          <w:szCs w:val="24"/>
          <w:shd w:val="clear" w:color="auto" w:fill="FFFFFF"/>
        </w:rPr>
        <w:t xml:space="preserve"> to general public</w:t>
      </w:r>
      <w:r>
        <w:rPr>
          <w:rFonts w:ascii="Times New Roman" w:hAnsi="Times New Roman" w:cs="Times New Roman"/>
          <w:color w:val="000000"/>
          <w:sz w:val="24"/>
          <w:szCs w:val="24"/>
          <w:shd w:val="clear" w:color="auto" w:fill="FFFFFF"/>
        </w:rPr>
        <w:t>.</w:t>
      </w:r>
    </w:p>
    <w:p w:rsidR="00900631" w:rsidRPr="007C70FE" w:rsidRDefault="00362FEC" w:rsidP="00EF6450">
      <w:pPr>
        <w:pStyle w:val="ListParagraph"/>
        <w:numPr>
          <w:ilvl w:val="0"/>
          <w:numId w:val="4"/>
        </w:numPr>
        <w:spacing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Minimum facilities like drinking water, toilet, waiti</w:t>
      </w:r>
      <w:r w:rsidR="007C70FE">
        <w:rPr>
          <w:rFonts w:ascii="Times New Roman" w:hAnsi="Times New Roman" w:cs="Times New Roman"/>
          <w:color w:val="000000"/>
          <w:sz w:val="24"/>
          <w:szCs w:val="24"/>
          <w:shd w:val="clear" w:color="auto" w:fill="FFFFFF"/>
        </w:rPr>
        <w:t>ng halls etc. must be provided.</w:t>
      </w:r>
    </w:p>
    <w:sectPr w:rsidR="00900631" w:rsidRPr="007C70FE" w:rsidSect="00BE4BF2">
      <w:endnotePr>
        <w:numFmt w:val="decimal"/>
      </w:end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C1C" w:rsidRDefault="00D45C1C" w:rsidP="00F33CA3">
      <w:pPr>
        <w:spacing w:after="0" w:line="240" w:lineRule="auto"/>
      </w:pPr>
      <w:r>
        <w:separator/>
      </w:r>
    </w:p>
  </w:endnote>
  <w:endnote w:type="continuationSeparator" w:id="0">
    <w:p w:rsidR="00D45C1C" w:rsidRDefault="00D45C1C" w:rsidP="00F33CA3">
      <w:pPr>
        <w:spacing w:after="0" w:line="240" w:lineRule="auto"/>
      </w:pPr>
      <w:r>
        <w:continuationSeparator/>
      </w:r>
    </w:p>
  </w:endnote>
  <w:endnote w:id="1">
    <w:p w:rsidR="00FF167A" w:rsidRDefault="00FF167A" w:rsidP="00B157AB">
      <w:pPr>
        <w:pStyle w:val="FootnoteText"/>
        <w:rPr>
          <w:b/>
        </w:rPr>
      </w:pPr>
    </w:p>
    <w:p w:rsidR="006550B9" w:rsidRDefault="006550B9" w:rsidP="00B157AB">
      <w:pPr>
        <w:pStyle w:val="FootnoteText"/>
        <w:rPr>
          <w:b/>
        </w:rPr>
      </w:pPr>
      <w:r>
        <w:rPr>
          <w:b/>
        </w:rPr>
        <w:t>REFERENCE</w:t>
      </w:r>
    </w:p>
    <w:p w:rsidR="006550B9" w:rsidRPr="006550B9" w:rsidRDefault="006550B9" w:rsidP="00B157AB">
      <w:pPr>
        <w:pStyle w:val="FootnoteText"/>
        <w:rPr>
          <w:b/>
        </w:rPr>
      </w:pPr>
    </w:p>
    <w:p w:rsidR="00885C21" w:rsidRPr="009E28A6" w:rsidRDefault="00885C21" w:rsidP="00B157AB">
      <w:pPr>
        <w:pStyle w:val="FootnoteText"/>
        <w:rPr>
          <w:rFonts w:ascii="Times New Roman" w:hAnsi="Times New Roman" w:cs="Times New Roman"/>
          <w:sz w:val="24"/>
        </w:rPr>
      </w:pPr>
      <w:r w:rsidRPr="009E28A6">
        <w:rPr>
          <w:rStyle w:val="EndnoteReference"/>
          <w:rFonts w:ascii="Times New Roman" w:hAnsi="Times New Roman" w:cs="Times New Roman"/>
          <w:sz w:val="24"/>
        </w:rPr>
        <w:endnoteRef/>
      </w:r>
      <w:r w:rsidRPr="009E28A6">
        <w:rPr>
          <w:rFonts w:ascii="Times New Roman" w:hAnsi="Times New Roman" w:cs="Times New Roman"/>
          <w:sz w:val="24"/>
        </w:rPr>
        <w:t xml:space="preserve"> </w:t>
      </w:r>
      <w:r w:rsidRPr="009E28A6">
        <w:rPr>
          <w:rFonts w:ascii="Times New Roman" w:hAnsi="Times New Roman" w:cs="Times New Roman"/>
          <w:sz w:val="24"/>
        </w:rPr>
        <w:t>‘https://www.theguardian.com/politics/2016/jun/29/why-elections-are-bad-for-democracy’</w:t>
      </w:r>
      <w:r w:rsidR="005547C9" w:rsidRPr="009E28A6">
        <w:rPr>
          <w:rFonts w:ascii="Times New Roman" w:hAnsi="Times New Roman" w:cs="Times New Roman"/>
          <w:sz w:val="24"/>
        </w:rPr>
        <w:t>. Accessed 2018 Sept 18.</w:t>
      </w:r>
    </w:p>
  </w:endnote>
  <w:endnote w:id="2">
    <w:p w:rsidR="00885C21" w:rsidRPr="009E28A6" w:rsidRDefault="00885C21" w:rsidP="00B157AB">
      <w:pPr>
        <w:pStyle w:val="FootnoteText"/>
        <w:rPr>
          <w:rFonts w:ascii="Times New Roman" w:hAnsi="Times New Roman" w:cs="Times New Roman"/>
          <w:sz w:val="24"/>
        </w:rPr>
      </w:pPr>
      <w:r w:rsidRPr="009E28A6">
        <w:rPr>
          <w:rStyle w:val="EndnoteReference"/>
          <w:rFonts w:ascii="Times New Roman" w:hAnsi="Times New Roman" w:cs="Times New Roman"/>
          <w:sz w:val="24"/>
        </w:rPr>
        <w:endnoteRef/>
      </w:r>
      <w:r w:rsidRPr="009E28A6">
        <w:rPr>
          <w:rFonts w:ascii="Times New Roman" w:hAnsi="Times New Roman" w:cs="Times New Roman"/>
          <w:sz w:val="24"/>
        </w:rPr>
        <w:t xml:space="preserve"> </w:t>
      </w:r>
      <w:r w:rsidRPr="009E28A6">
        <w:rPr>
          <w:rFonts w:ascii="Times New Roman" w:hAnsi="Times New Roman" w:cs="Times New Roman"/>
          <w:sz w:val="24"/>
        </w:rPr>
        <w:t>(</w:t>
      </w:r>
      <w:hyperlink r:id="rId1" w:history="1">
        <w:r w:rsidR="005547C9" w:rsidRPr="009E28A6">
          <w:rPr>
            <w:rStyle w:val="Hyperlink"/>
            <w:rFonts w:ascii="Times New Roman" w:hAnsi="Times New Roman" w:cs="Times New Roman"/>
            <w:i/>
            <w:sz w:val="24"/>
          </w:rPr>
          <w:t>http://164.100.47.5/committee_web/ReportFile/18/18/79_2016_6_12.pdf</w:t>
        </w:r>
      </w:hyperlink>
      <w:r w:rsidRPr="009E28A6">
        <w:rPr>
          <w:rFonts w:ascii="Times New Roman" w:hAnsi="Times New Roman" w:cs="Times New Roman"/>
          <w:sz w:val="24"/>
        </w:rPr>
        <w:t>)</w:t>
      </w:r>
      <w:r w:rsidR="005547C9" w:rsidRPr="009E28A6">
        <w:rPr>
          <w:rFonts w:ascii="Times New Roman" w:hAnsi="Times New Roman" w:cs="Times New Roman"/>
          <w:sz w:val="24"/>
        </w:rPr>
        <w:t xml:space="preserve">. </w:t>
      </w:r>
      <w:r w:rsidR="005547C9" w:rsidRPr="009E28A6">
        <w:rPr>
          <w:rFonts w:ascii="Times New Roman" w:hAnsi="Times New Roman" w:cs="Times New Roman"/>
          <w:sz w:val="24"/>
        </w:rPr>
        <w:t>Accessed 2018 Sept</w:t>
      </w:r>
      <w:r w:rsidR="005547C9" w:rsidRPr="009E28A6">
        <w:rPr>
          <w:rFonts w:ascii="Times New Roman" w:hAnsi="Times New Roman" w:cs="Times New Roman"/>
          <w:sz w:val="24"/>
        </w:rPr>
        <w:t xml:space="preserve"> 13.</w:t>
      </w:r>
    </w:p>
  </w:endnote>
  <w:endnote w:id="3">
    <w:p w:rsidR="00885C21" w:rsidRPr="009E28A6" w:rsidRDefault="00885C21" w:rsidP="00B157AB">
      <w:pPr>
        <w:pStyle w:val="FootnoteText"/>
        <w:rPr>
          <w:rFonts w:ascii="Times New Roman" w:hAnsi="Times New Roman" w:cs="Times New Roman"/>
          <w:sz w:val="24"/>
        </w:rPr>
      </w:pPr>
      <w:r w:rsidRPr="009E28A6">
        <w:rPr>
          <w:rStyle w:val="EndnoteReference"/>
          <w:rFonts w:ascii="Times New Roman" w:hAnsi="Times New Roman" w:cs="Times New Roman"/>
          <w:sz w:val="24"/>
        </w:rPr>
        <w:endnoteRef/>
      </w:r>
      <w:r w:rsidRPr="009E28A6">
        <w:rPr>
          <w:rFonts w:ascii="Times New Roman" w:hAnsi="Times New Roman" w:cs="Times New Roman"/>
          <w:sz w:val="24"/>
        </w:rPr>
        <w:t xml:space="preserve"> </w:t>
      </w:r>
      <w:r w:rsidRPr="009E28A6">
        <w:rPr>
          <w:rFonts w:ascii="Times New Roman" w:hAnsi="Times New Roman" w:cs="Times New Roman"/>
          <w:sz w:val="24"/>
        </w:rPr>
        <w:t>(</w:t>
      </w:r>
      <w:hyperlink r:id="rId2" w:history="1">
        <w:r w:rsidR="005547C9" w:rsidRPr="009E28A6">
          <w:rPr>
            <w:rStyle w:val="Hyperlink"/>
            <w:rFonts w:ascii="Times New Roman" w:hAnsi="Times New Roman" w:cs="Times New Roman"/>
            <w:i/>
            <w:sz w:val="24"/>
          </w:rPr>
          <w:t>http://www.prsindia.org/sites/default/files//pressident/address/14/2017.pdf</w:t>
        </w:r>
      </w:hyperlink>
      <w:r w:rsidRPr="009E28A6">
        <w:rPr>
          <w:rFonts w:ascii="Times New Roman" w:hAnsi="Times New Roman" w:cs="Times New Roman"/>
          <w:sz w:val="24"/>
        </w:rPr>
        <w:t>)</w:t>
      </w:r>
      <w:r w:rsidR="005547C9" w:rsidRPr="009E28A6">
        <w:rPr>
          <w:rFonts w:ascii="Times New Roman" w:hAnsi="Times New Roman" w:cs="Times New Roman"/>
          <w:sz w:val="24"/>
        </w:rPr>
        <w:t xml:space="preserve">. </w:t>
      </w:r>
      <w:r w:rsidR="005547C9" w:rsidRPr="009E28A6">
        <w:rPr>
          <w:rFonts w:ascii="Times New Roman" w:hAnsi="Times New Roman" w:cs="Times New Roman"/>
          <w:sz w:val="24"/>
        </w:rPr>
        <w:t>Accessed 2018 Sept</w:t>
      </w:r>
      <w:r w:rsidR="005547C9" w:rsidRPr="009E28A6">
        <w:rPr>
          <w:rFonts w:ascii="Times New Roman" w:hAnsi="Times New Roman" w:cs="Times New Roman"/>
          <w:sz w:val="24"/>
        </w:rPr>
        <w:t xml:space="preserve"> 11.</w:t>
      </w:r>
    </w:p>
  </w:endnote>
  <w:endnote w:id="4">
    <w:p w:rsidR="00885C21" w:rsidRPr="009E28A6" w:rsidRDefault="00885C21" w:rsidP="00B157AB">
      <w:pPr>
        <w:pStyle w:val="EndnoteText"/>
        <w:rPr>
          <w:rFonts w:ascii="Times New Roman" w:hAnsi="Times New Roman" w:cs="Times New Roman"/>
          <w:sz w:val="24"/>
        </w:rPr>
      </w:pPr>
      <w:r w:rsidRPr="009E28A6">
        <w:rPr>
          <w:rStyle w:val="EndnoteReference"/>
          <w:rFonts w:ascii="Times New Roman" w:hAnsi="Times New Roman" w:cs="Times New Roman"/>
          <w:sz w:val="24"/>
        </w:rPr>
        <w:endnoteRef/>
      </w:r>
      <w:r w:rsidRPr="009E28A6">
        <w:rPr>
          <w:rFonts w:ascii="Times New Roman" w:hAnsi="Times New Roman" w:cs="Times New Roman"/>
          <w:sz w:val="24"/>
        </w:rPr>
        <w:t xml:space="preserve"> </w:t>
      </w:r>
      <w:r w:rsidRPr="009E28A6">
        <w:rPr>
          <w:rFonts w:ascii="Times New Roman" w:hAnsi="Times New Roman" w:cs="Times New Roman"/>
          <w:color w:val="000000"/>
          <w:sz w:val="24"/>
          <w:shd w:val="clear" w:color="auto" w:fill="FFFFFF"/>
        </w:rPr>
        <w:t>(</w:t>
      </w:r>
      <w:hyperlink r:id="rId3" w:history="1">
        <w:r w:rsidR="005547C9" w:rsidRPr="009E28A6">
          <w:rPr>
            <w:rStyle w:val="Hyperlink"/>
            <w:rFonts w:ascii="Times New Roman" w:hAnsi="Times New Roman" w:cs="Times New Roman"/>
            <w:i/>
            <w:sz w:val="24"/>
            <w:shd w:val="clear" w:color="auto" w:fill="FFFFFF"/>
          </w:rPr>
          <w:t>https://presidentofindia.nic.in/speeches-detail.htm?432</w:t>
        </w:r>
      </w:hyperlink>
      <w:r w:rsidRPr="009E28A6">
        <w:rPr>
          <w:rFonts w:ascii="Times New Roman" w:hAnsi="Times New Roman" w:cs="Times New Roman"/>
          <w:color w:val="000000"/>
          <w:sz w:val="24"/>
          <w:shd w:val="clear" w:color="auto" w:fill="FFFFFF"/>
        </w:rPr>
        <w:t>)</w:t>
      </w:r>
      <w:r w:rsidR="005547C9" w:rsidRPr="009E28A6">
        <w:rPr>
          <w:rFonts w:ascii="Times New Roman" w:hAnsi="Times New Roman" w:cs="Times New Roman"/>
          <w:color w:val="000000"/>
          <w:sz w:val="24"/>
          <w:shd w:val="clear" w:color="auto" w:fill="FFFFFF"/>
        </w:rPr>
        <w:t xml:space="preserve">. </w:t>
      </w:r>
      <w:r w:rsidR="005547C9" w:rsidRPr="009E28A6">
        <w:rPr>
          <w:rFonts w:ascii="Times New Roman" w:hAnsi="Times New Roman" w:cs="Times New Roman"/>
          <w:sz w:val="24"/>
        </w:rPr>
        <w:t>Accessed 2018 Sept</w:t>
      </w:r>
      <w:r w:rsidR="005547C9" w:rsidRPr="009E28A6">
        <w:rPr>
          <w:rFonts w:ascii="Times New Roman" w:hAnsi="Times New Roman" w:cs="Times New Roman"/>
          <w:sz w:val="24"/>
        </w:rPr>
        <w:t xml:space="preserve"> 2</w:t>
      </w:r>
      <w:r w:rsidR="005547C9" w:rsidRPr="009E28A6">
        <w:rPr>
          <w:rFonts w:ascii="Times New Roman" w:hAnsi="Times New Roman" w:cs="Times New Roman"/>
          <w:sz w:val="24"/>
        </w:rPr>
        <w:t>8</w:t>
      </w:r>
      <w:r w:rsidR="005547C9" w:rsidRPr="009E28A6">
        <w:rPr>
          <w:rFonts w:ascii="Times New Roman" w:hAnsi="Times New Roman" w:cs="Times New Roman"/>
          <w:sz w:val="24"/>
        </w:rPr>
        <w:t>.</w:t>
      </w:r>
    </w:p>
  </w:endnote>
  <w:endnote w:id="5">
    <w:p w:rsidR="00885C21" w:rsidRPr="009E28A6" w:rsidRDefault="00885C21" w:rsidP="00B157AB">
      <w:pPr>
        <w:pStyle w:val="EndnoteText"/>
        <w:rPr>
          <w:rFonts w:ascii="Times New Roman" w:hAnsi="Times New Roman" w:cs="Times New Roman"/>
          <w:sz w:val="24"/>
        </w:rPr>
      </w:pPr>
      <w:r w:rsidRPr="009E28A6">
        <w:rPr>
          <w:rStyle w:val="EndnoteReference"/>
          <w:rFonts w:ascii="Times New Roman" w:hAnsi="Times New Roman" w:cs="Times New Roman"/>
          <w:sz w:val="24"/>
        </w:rPr>
        <w:endnoteRef/>
      </w:r>
      <w:r w:rsidRPr="009E28A6">
        <w:rPr>
          <w:rFonts w:ascii="Times New Roman" w:hAnsi="Times New Roman" w:cs="Times New Roman"/>
          <w:sz w:val="24"/>
        </w:rPr>
        <w:t xml:space="preserve"> </w:t>
      </w:r>
      <w:r w:rsidRPr="009E28A6">
        <w:rPr>
          <w:rFonts w:ascii="Times New Roman" w:hAnsi="Times New Roman" w:cs="Times New Roman"/>
          <w:sz w:val="24"/>
        </w:rPr>
        <w:t>(</w:t>
      </w:r>
      <w:hyperlink r:id="rId4" w:history="1">
        <w:r w:rsidR="005547C9" w:rsidRPr="009E28A6">
          <w:rPr>
            <w:rStyle w:val="Hyperlink"/>
            <w:rFonts w:ascii="Times New Roman" w:hAnsi="Times New Roman" w:cs="Times New Roman"/>
            <w:sz w:val="24"/>
          </w:rPr>
          <w:t>https://eci.nic.in/eci/eci.html</w:t>
        </w:r>
      </w:hyperlink>
      <w:r w:rsidRPr="009E28A6">
        <w:rPr>
          <w:rFonts w:ascii="Times New Roman" w:hAnsi="Times New Roman" w:cs="Times New Roman"/>
          <w:sz w:val="24"/>
        </w:rPr>
        <w:t>)</w:t>
      </w:r>
      <w:r w:rsidR="005547C9" w:rsidRPr="009E28A6">
        <w:rPr>
          <w:rFonts w:ascii="Times New Roman" w:hAnsi="Times New Roman" w:cs="Times New Roman"/>
          <w:sz w:val="24"/>
        </w:rPr>
        <w:t xml:space="preserve">. </w:t>
      </w:r>
      <w:r w:rsidR="005547C9" w:rsidRPr="009E28A6">
        <w:rPr>
          <w:rFonts w:ascii="Times New Roman" w:hAnsi="Times New Roman" w:cs="Times New Roman"/>
          <w:sz w:val="24"/>
        </w:rPr>
        <w:t>Accessed 2018 Sept</w:t>
      </w:r>
      <w:r w:rsidR="005547C9" w:rsidRPr="009E28A6">
        <w:rPr>
          <w:rFonts w:ascii="Times New Roman" w:hAnsi="Times New Roman" w:cs="Times New Roman"/>
          <w:sz w:val="24"/>
        </w:rPr>
        <w:t xml:space="preserve"> 24.</w:t>
      </w:r>
    </w:p>
  </w:endnote>
  <w:endnote w:id="6">
    <w:p w:rsidR="00885C21" w:rsidRPr="009E28A6" w:rsidRDefault="00885C21" w:rsidP="00B157AB">
      <w:pPr>
        <w:pStyle w:val="EndnoteText"/>
        <w:rPr>
          <w:rFonts w:ascii="Times New Roman" w:hAnsi="Times New Roman" w:cs="Times New Roman"/>
          <w:sz w:val="24"/>
        </w:rPr>
      </w:pPr>
      <w:r w:rsidRPr="009E28A6">
        <w:rPr>
          <w:rStyle w:val="EndnoteReference"/>
          <w:rFonts w:ascii="Times New Roman" w:hAnsi="Times New Roman" w:cs="Times New Roman"/>
          <w:sz w:val="24"/>
        </w:rPr>
        <w:endnoteRef/>
      </w:r>
      <w:r w:rsidRPr="009E28A6">
        <w:rPr>
          <w:rFonts w:ascii="Times New Roman" w:hAnsi="Times New Roman" w:cs="Times New Roman"/>
          <w:sz w:val="24"/>
        </w:rPr>
        <w:t xml:space="preserve"> </w:t>
      </w:r>
      <w:r w:rsidRPr="009E28A6">
        <w:rPr>
          <w:rFonts w:ascii="Times New Roman" w:hAnsi="Times New Roman" w:cs="Times New Roman"/>
          <w:sz w:val="24"/>
        </w:rPr>
        <w:t>(</w:t>
      </w:r>
      <w:hyperlink r:id="rId5" w:history="1">
        <w:r w:rsidR="005547C9" w:rsidRPr="009E28A6">
          <w:rPr>
            <w:rStyle w:val="Hyperlink"/>
            <w:rFonts w:ascii="Times New Roman" w:hAnsi="Times New Roman" w:cs="Times New Roman"/>
            <w:sz w:val="24"/>
          </w:rPr>
          <w:t>https://eci.nic.in/eci_main/MCC-ENGLISH_28022014.pdf</w:t>
        </w:r>
      </w:hyperlink>
      <w:r w:rsidRPr="009E28A6">
        <w:rPr>
          <w:rFonts w:ascii="Times New Roman" w:hAnsi="Times New Roman" w:cs="Times New Roman"/>
          <w:sz w:val="24"/>
        </w:rPr>
        <w:t>)</w:t>
      </w:r>
      <w:r w:rsidR="005547C9" w:rsidRPr="009E28A6">
        <w:rPr>
          <w:rFonts w:ascii="Times New Roman" w:hAnsi="Times New Roman" w:cs="Times New Roman"/>
          <w:sz w:val="24"/>
        </w:rPr>
        <w:t xml:space="preserve">. </w:t>
      </w:r>
      <w:r w:rsidR="005547C9" w:rsidRPr="009E28A6">
        <w:rPr>
          <w:rFonts w:ascii="Times New Roman" w:hAnsi="Times New Roman" w:cs="Times New Roman"/>
          <w:sz w:val="24"/>
        </w:rPr>
        <w:t>Accessed 2018 Sept</w:t>
      </w:r>
      <w:r w:rsidR="005547C9" w:rsidRPr="009E28A6">
        <w:rPr>
          <w:rFonts w:ascii="Times New Roman" w:hAnsi="Times New Roman" w:cs="Times New Roman"/>
          <w:sz w:val="24"/>
        </w:rPr>
        <w:t xml:space="preserve"> 11.</w:t>
      </w:r>
    </w:p>
  </w:endnote>
  <w:endnote w:id="7">
    <w:p w:rsidR="00885C21" w:rsidRPr="009E28A6" w:rsidRDefault="00885C21" w:rsidP="00B157AB">
      <w:pPr>
        <w:pStyle w:val="FootnoteText"/>
        <w:rPr>
          <w:rFonts w:ascii="Times New Roman" w:hAnsi="Times New Roman" w:cs="Times New Roman"/>
          <w:sz w:val="24"/>
        </w:rPr>
      </w:pPr>
      <w:r w:rsidRPr="009E28A6">
        <w:rPr>
          <w:rStyle w:val="EndnoteReference"/>
          <w:rFonts w:ascii="Times New Roman" w:hAnsi="Times New Roman" w:cs="Times New Roman"/>
          <w:sz w:val="24"/>
        </w:rPr>
        <w:endnoteRef/>
      </w:r>
      <w:r w:rsidRPr="009E28A6">
        <w:rPr>
          <w:rFonts w:ascii="Times New Roman" w:hAnsi="Times New Roman" w:cs="Times New Roman"/>
          <w:sz w:val="24"/>
        </w:rPr>
        <w:t xml:space="preserve"> </w:t>
      </w:r>
      <w:r w:rsidRPr="009E28A6">
        <w:rPr>
          <w:rFonts w:ascii="Times New Roman" w:hAnsi="Times New Roman" w:cs="Times New Roman"/>
          <w:sz w:val="24"/>
        </w:rPr>
        <w:t>(</w:t>
      </w:r>
      <w:hyperlink r:id="rId6" w:history="1">
        <w:r w:rsidR="005547C9" w:rsidRPr="009E28A6">
          <w:rPr>
            <w:rStyle w:val="Hyperlink"/>
            <w:rFonts w:ascii="Times New Roman" w:hAnsi="Times New Roman" w:cs="Times New Roman"/>
            <w:sz w:val="24"/>
          </w:rPr>
          <w:t>https://eci.nic.in/eci_main1/current/Electoral_Statistics_Pocket_Book2017_18052017.pdf</w:t>
        </w:r>
      </w:hyperlink>
      <w:r w:rsidRPr="009E28A6">
        <w:rPr>
          <w:rFonts w:ascii="Times New Roman" w:hAnsi="Times New Roman" w:cs="Times New Roman"/>
          <w:sz w:val="24"/>
        </w:rPr>
        <w:t>)</w:t>
      </w:r>
      <w:r w:rsidR="005547C9" w:rsidRPr="009E28A6">
        <w:rPr>
          <w:rFonts w:ascii="Times New Roman" w:hAnsi="Times New Roman" w:cs="Times New Roman"/>
          <w:sz w:val="24"/>
        </w:rPr>
        <w:t xml:space="preserve">. </w:t>
      </w:r>
      <w:r w:rsidR="005547C9" w:rsidRPr="009E28A6">
        <w:rPr>
          <w:rFonts w:ascii="Times New Roman" w:hAnsi="Times New Roman" w:cs="Times New Roman"/>
          <w:sz w:val="24"/>
        </w:rPr>
        <w:t>Accessed 2018 Sept</w:t>
      </w:r>
      <w:r w:rsidR="005547C9" w:rsidRPr="009E28A6">
        <w:rPr>
          <w:rFonts w:ascii="Times New Roman" w:hAnsi="Times New Roman" w:cs="Times New Roman"/>
          <w:sz w:val="24"/>
        </w:rPr>
        <w:t xml:space="preserve"> 10.</w:t>
      </w:r>
    </w:p>
  </w:endnote>
  <w:endnote w:id="8">
    <w:p w:rsidR="00885C21" w:rsidRPr="009E28A6" w:rsidRDefault="00885C21" w:rsidP="00B157AB">
      <w:pPr>
        <w:pStyle w:val="EndnoteText"/>
        <w:rPr>
          <w:rFonts w:ascii="Times New Roman" w:hAnsi="Times New Roman" w:cs="Times New Roman"/>
          <w:sz w:val="24"/>
        </w:rPr>
      </w:pPr>
      <w:r w:rsidRPr="009E28A6">
        <w:rPr>
          <w:rStyle w:val="EndnoteReference"/>
          <w:rFonts w:ascii="Times New Roman" w:hAnsi="Times New Roman" w:cs="Times New Roman"/>
          <w:sz w:val="24"/>
        </w:rPr>
        <w:endnoteRef/>
      </w:r>
      <w:r w:rsidRPr="009E28A6">
        <w:rPr>
          <w:rFonts w:ascii="Times New Roman" w:hAnsi="Times New Roman" w:cs="Times New Roman"/>
          <w:sz w:val="24"/>
        </w:rPr>
        <w:t xml:space="preserve"> </w:t>
      </w:r>
      <w:r w:rsidR="008A0E37" w:rsidRPr="009E28A6">
        <w:rPr>
          <w:rFonts w:ascii="Times New Roman" w:hAnsi="Times New Roman" w:cs="Times New Roman"/>
          <w:sz w:val="24"/>
        </w:rPr>
        <w:t>(</w:t>
      </w:r>
      <w:r w:rsidRPr="009E28A6">
        <w:rPr>
          <w:rFonts w:ascii="Times New Roman" w:hAnsi="Times New Roman" w:cs="Times New Roman"/>
          <w:sz w:val="24"/>
        </w:rPr>
        <w:t>‘https://economictimes.indiatimes.com/news/politics-and-nation/major-parties-spent-rs-5500-crore-on-uttar-pradesh-poll-campaign-study/articleshow/57686403.cms</w:t>
      </w:r>
      <w:r w:rsidR="008A0E37" w:rsidRPr="009E28A6">
        <w:rPr>
          <w:rFonts w:ascii="Times New Roman" w:hAnsi="Times New Roman" w:cs="Times New Roman"/>
          <w:sz w:val="24"/>
        </w:rPr>
        <w:t xml:space="preserve">). </w:t>
      </w:r>
      <w:r w:rsidR="005547C9" w:rsidRPr="009E28A6">
        <w:rPr>
          <w:rFonts w:ascii="Times New Roman" w:hAnsi="Times New Roman" w:cs="Times New Roman"/>
          <w:sz w:val="24"/>
        </w:rPr>
        <w:t>Accessed 2018 Sept 18</w:t>
      </w:r>
      <w:r w:rsidR="005547C9" w:rsidRPr="009E28A6">
        <w:rPr>
          <w:rFonts w:ascii="Times New Roman" w:hAnsi="Times New Roman" w:cs="Times New Roman"/>
          <w:sz w:val="24"/>
        </w:rPr>
        <w:t xml:space="preserve">. </w:t>
      </w:r>
    </w:p>
  </w:endnote>
  <w:endnote w:id="9">
    <w:p w:rsidR="00885C21" w:rsidRPr="009E28A6" w:rsidRDefault="00885C21" w:rsidP="00B157AB">
      <w:pPr>
        <w:pStyle w:val="FootnoteText"/>
        <w:rPr>
          <w:rFonts w:ascii="Times New Roman" w:hAnsi="Times New Roman" w:cs="Times New Roman"/>
          <w:sz w:val="24"/>
        </w:rPr>
      </w:pPr>
      <w:r w:rsidRPr="009E28A6">
        <w:rPr>
          <w:rStyle w:val="EndnoteReference"/>
          <w:rFonts w:ascii="Times New Roman" w:hAnsi="Times New Roman" w:cs="Times New Roman"/>
          <w:sz w:val="24"/>
        </w:rPr>
        <w:endnoteRef/>
      </w:r>
      <w:r w:rsidRPr="009E28A6">
        <w:rPr>
          <w:rFonts w:ascii="Times New Roman" w:hAnsi="Times New Roman" w:cs="Times New Roman"/>
          <w:sz w:val="24"/>
        </w:rPr>
        <w:t xml:space="preserve"> </w:t>
      </w:r>
      <w:r w:rsidRPr="009E28A6">
        <w:rPr>
          <w:rFonts w:ascii="Times New Roman" w:hAnsi="Times New Roman" w:cs="Times New Roman"/>
          <w:sz w:val="24"/>
        </w:rPr>
        <w:t>(</w:t>
      </w:r>
      <w:hyperlink r:id="rId7" w:history="1">
        <w:r w:rsidR="005547C9" w:rsidRPr="009E28A6">
          <w:rPr>
            <w:rStyle w:val="Hyperlink"/>
            <w:rFonts w:ascii="Times New Roman" w:hAnsi="Times New Roman" w:cs="Times New Roman"/>
            <w:sz w:val="24"/>
          </w:rPr>
          <w:t>https://eci.nic.in/eci_main1/PolPar/expenditurereports_2017_National.aspx</w:t>
        </w:r>
      </w:hyperlink>
      <w:r w:rsidRPr="009E28A6">
        <w:rPr>
          <w:rFonts w:ascii="Times New Roman" w:hAnsi="Times New Roman" w:cs="Times New Roman"/>
          <w:sz w:val="24"/>
        </w:rPr>
        <w:t>)</w:t>
      </w:r>
      <w:r w:rsidR="005547C9" w:rsidRPr="009E28A6">
        <w:rPr>
          <w:rFonts w:ascii="Times New Roman" w:hAnsi="Times New Roman" w:cs="Times New Roman"/>
          <w:sz w:val="24"/>
        </w:rPr>
        <w:t xml:space="preserve">. </w:t>
      </w:r>
      <w:r w:rsidR="005547C9" w:rsidRPr="009E28A6">
        <w:rPr>
          <w:rFonts w:ascii="Times New Roman" w:hAnsi="Times New Roman" w:cs="Times New Roman"/>
          <w:sz w:val="24"/>
        </w:rPr>
        <w:t>Accessed 2018 Sept</w:t>
      </w:r>
      <w:r w:rsidR="005547C9" w:rsidRPr="009E28A6">
        <w:rPr>
          <w:rFonts w:ascii="Times New Roman" w:hAnsi="Times New Roman" w:cs="Times New Roman"/>
          <w:sz w:val="24"/>
        </w:rPr>
        <w:t xml:space="preserve"> 23.</w:t>
      </w:r>
    </w:p>
  </w:endnote>
  <w:endnote w:id="10">
    <w:p w:rsidR="00885C21" w:rsidRPr="009E28A6" w:rsidRDefault="00885C21" w:rsidP="00B157AB">
      <w:pPr>
        <w:pStyle w:val="EndnoteText"/>
        <w:rPr>
          <w:rFonts w:ascii="Times New Roman" w:hAnsi="Times New Roman" w:cs="Times New Roman"/>
          <w:sz w:val="24"/>
        </w:rPr>
      </w:pPr>
      <w:r w:rsidRPr="009E28A6">
        <w:rPr>
          <w:rStyle w:val="EndnoteReference"/>
          <w:rFonts w:ascii="Times New Roman" w:hAnsi="Times New Roman" w:cs="Times New Roman"/>
          <w:sz w:val="24"/>
        </w:rPr>
        <w:endnoteRef/>
      </w:r>
      <w:r w:rsidRPr="009E28A6">
        <w:rPr>
          <w:rFonts w:ascii="Times New Roman" w:hAnsi="Times New Roman" w:cs="Times New Roman"/>
          <w:sz w:val="24"/>
        </w:rPr>
        <w:t xml:space="preserve"> Ibid.</w:t>
      </w:r>
    </w:p>
  </w:endnote>
  <w:endnote w:id="11">
    <w:p w:rsidR="00885C21" w:rsidRPr="009E28A6" w:rsidRDefault="00885C21" w:rsidP="00B157AB">
      <w:pPr>
        <w:pStyle w:val="FootnoteText"/>
        <w:rPr>
          <w:rFonts w:ascii="Times New Roman" w:hAnsi="Times New Roman" w:cs="Times New Roman"/>
          <w:sz w:val="24"/>
        </w:rPr>
      </w:pPr>
      <w:r w:rsidRPr="009E28A6">
        <w:rPr>
          <w:rStyle w:val="EndnoteReference"/>
          <w:rFonts w:ascii="Times New Roman" w:hAnsi="Times New Roman" w:cs="Times New Roman"/>
          <w:sz w:val="24"/>
        </w:rPr>
        <w:endnoteRef/>
      </w:r>
      <w:r w:rsidRPr="009E28A6">
        <w:rPr>
          <w:rFonts w:ascii="Times New Roman" w:hAnsi="Times New Roman" w:cs="Times New Roman"/>
          <w:sz w:val="24"/>
        </w:rPr>
        <w:t xml:space="preserve"> </w:t>
      </w:r>
      <w:r w:rsidRPr="009E28A6">
        <w:rPr>
          <w:rFonts w:ascii="Times New Roman" w:hAnsi="Times New Roman" w:cs="Times New Roman"/>
          <w:sz w:val="24"/>
        </w:rPr>
        <w:t>(</w:t>
      </w:r>
      <w:hyperlink r:id="rId8" w:history="1">
        <w:r w:rsidR="005547C9" w:rsidRPr="009E28A6">
          <w:rPr>
            <w:rStyle w:val="Hyperlink"/>
            <w:rFonts w:ascii="Times New Roman" w:hAnsi="Times New Roman" w:cs="Times New Roman"/>
            <w:sz w:val="24"/>
          </w:rPr>
          <w:t>https://eci.nic.in/eci_main1/current/Electoral_Statistics_Pocket_Book2017_18052017.pdf</w:t>
        </w:r>
      </w:hyperlink>
      <w:r w:rsidRPr="009E28A6">
        <w:rPr>
          <w:rFonts w:ascii="Times New Roman" w:hAnsi="Times New Roman" w:cs="Times New Roman"/>
          <w:sz w:val="24"/>
        </w:rPr>
        <w:t>)</w:t>
      </w:r>
      <w:r w:rsidR="005547C9" w:rsidRPr="009E28A6">
        <w:rPr>
          <w:rFonts w:ascii="Times New Roman" w:hAnsi="Times New Roman" w:cs="Times New Roman"/>
          <w:sz w:val="24"/>
        </w:rPr>
        <w:t xml:space="preserve">. </w:t>
      </w:r>
      <w:r w:rsidR="005547C9" w:rsidRPr="009E28A6">
        <w:rPr>
          <w:rFonts w:ascii="Times New Roman" w:hAnsi="Times New Roman" w:cs="Times New Roman"/>
          <w:sz w:val="24"/>
        </w:rPr>
        <w:t>Accessed 2018 Sept</w:t>
      </w:r>
      <w:r w:rsidR="005547C9" w:rsidRPr="009E28A6">
        <w:rPr>
          <w:rFonts w:ascii="Times New Roman" w:hAnsi="Times New Roman" w:cs="Times New Roman"/>
          <w:sz w:val="24"/>
        </w:rPr>
        <w:t xml:space="preserve"> 25.</w:t>
      </w:r>
    </w:p>
  </w:endnote>
  <w:endnote w:id="12">
    <w:p w:rsidR="00885C21" w:rsidRPr="009E28A6" w:rsidRDefault="00885C21" w:rsidP="00B157AB">
      <w:pPr>
        <w:pStyle w:val="EndnoteText"/>
        <w:rPr>
          <w:rFonts w:ascii="Times New Roman" w:hAnsi="Times New Roman" w:cs="Times New Roman"/>
          <w:sz w:val="24"/>
        </w:rPr>
      </w:pPr>
      <w:r w:rsidRPr="009E28A6">
        <w:rPr>
          <w:rStyle w:val="EndnoteReference"/>
          <w:rFonts w:ascii="Times New Roman" w:hAnsi="Times New Roman" w:cs="Times New Roman"/>
          <w:sz w:val="24"/>
        </w:rPr>
        <w:endnoteRef/>
      </w:r>
      <w:r w:rsidRPr="009E28A6">
        <w:rPr>
          <w:rFonts w:ascii="Times New Roman" w:hAnsi="Times New Roman" w:cs="Times New Roman"/>
          <w:sz w:val="24"/>
        </w:rPr>
        <w:t xml:space="preserve"> </w:t>
      </w:r>
      <w:r w:rsidRPr="009E28A6">
        <w:rPr>
          <w:rFonts w:ascii="Times New Roman" w:hAnsi="Times New Roman" w:cs="Times New Roman"/>
          <w:sz w:val="24"/>
        </w:rPr>
        <w:t>(</w:t>
      </w:r>
      <w:hyperlink r:id="rId9" w:history="1">
        <w:r w:rsidR="005547C9" w:rsidRPr="009E28A6">
          <w:rPr>
            <w:rStyle w:val="Hyperlink"/>
            <w:rFonts w:ascii="Times New Roman" w:hAnsi="Times New Roman" w:cs="Times New Roman"/>
            <w:sz w:val="24"/>
          </w:rPr>
          <w:t>https://www.thehindu.com/news/cities/chennai/plea-against-assigning-poll-duty-to-teachers/article25052361.ece</w:t>
        </w:r>
      </w:hyperlink>
      <w:r w:rsidRPr="009E28A6">
        <w:rPr>
          <w:rFonts w:ascii="Times New Roman" w:hAnsi="Times New Roman" w:cs="Times New Roman"/>
          <w:sz w:val="24"/>
        </w:rPr>
        <w:t>)</w:t>
      </w:r>
      <w:r w:rsidR="005547C9" w:rsidRPr="009E28A6">
        <w:rPr>
          <w:rFonts w:ascii="Times New Roman" w:hAnsi="Times New Roman" w:cs="Times New Roman"/>
          <w:sz w:val="24"/>
        </w:rPr>
        <w:t xml:space="preserve">. </w:t>
      </w:r>
      <w:r w:rsidR="005547C9" w:rsidRPr="009E28A6">
        <w:rPr>
          <w:rFonts w:ascii="Times New Roman" w:hAnsi="Times New Roman" w:cs="Times New Roman"/>
          <w:sz w:val="24"/>
        </w:rPr>
        <w:t xml:space="preserve">Accessed 2018 </w:t>
      </w:r>
      <w:r w:rsidR="005547C9" w:rsidRPr="009E28A6">
        <w:rPr>
          <w:rFonts w:ascii="Times New Roman" w:hAnsi="Times New Roman" w:cs="Times New Roman"/>
          <w:sz w:val="24"/>
        </w:rPr>
        <w:t>Oct 2.</w:t>
      </w:r>
    </w:p>
  </w:endnote>
  <w:endnote w:id="13">
    <w:p w:rsidR="00885C21" w:rsidRPr="009E28A6" w:rsidRDefault="00885C21" w:rsidP="00B157AB">
      <w:pPr>
        <w:pStyle w:val="FootnoteText"/>
        <w:rPr>
          <w:rFonts w:ascii="Times New Roman" w:hAnsi="Times New Roman" w:cs="Times New Roman"/>
          <w:sz w:val="24"/>
        </w:rPr>
      </w:pPr>
      <w:r w:rsidRPr="009E28A6">
        <w:rPr>
          <w:rStyle w:val="EndnoteReference"/>
          <w:rFonts w:ascii="Times New Roman" w:hAnsi="Times New Roman" w:cs="Times New Roman"/>
          <w:sz w:val="24"/>
        </w:rPr>
        <w:endnoteRef/>
      </w:r>
      <w:r w:rsidRPr="009E28A6">
        <w:rPr>
          <w:rFonts w:ascii="Times New Roman" w:hAnsi="Times New Roman" w:cs="Times New Roman"/>
          <w:sz w:val="24"/>
        </w:rPr>
        <w:t xml:space="preserve"> </w:t>
      </w:r>
      <w:r w:rsidRPr="009E28A6">
        <w:rPr>
          <w:rFonts w:ascii="Times New Roman" w:hAnsi="Times New Roman" w:cs="Times New Roman"/>
          <w:sz w:val="24"/>
        </w:rPr>
        <w:t>(</w:t>
      </w:r>
      <w:hyperlink r:id="rId10" w:history="1">
        <w:r w:rsidR="005547C9" w:rsidRPr="009E28A6">
          <w:rPr>
            <w:rStyle w:val="Hyperlink"/>
            <w:rFonts w:ascii="Times New Roman" w:hAnsi="Times New Roman" w:cs="Times New Roman"/>
            <w:sz w:val="24"/>
          </w:rPr>
          <w:t>http://www.lawcommissionofindia.nic.in/SE-Summary.pdf</w:t>
        </w:r>
      </w:hyperlink>
      <w:r w:rsidRPr="009E28A6">
        <w:rPr>
          <w:rFonts w:ascii="Times New Roman" w:hAnsi="Times New Roman" w:cs="Times New Roman"/>
          <w:sz w:val="24"/>
        </w:rPr>
        <w:t>)</w:t>
      </w:r>
      <w:r w:rsidR="005547C9" w:rsidRPr="009E28A6">
        <w:rPr>
          <w:rFonts w:ascii="Times New Roman" w:hAnsi="Times New Roman" w:cs="Times New Roman"/>
          <w:sz w:val="24"/>
        </w:rPr>
        <w:t xml:space="preserve">. </w:t>
      </w:r>
      <w:r w:rsidR="005547C9" w:rsidRPr="009E28A6">
        <w:rPr>
          <w:rFonts w:ascii="Times New Roman" w:hAnsi="Times New Roman" w:cs="Times New Roman"/>
          <w:sz w:val="24"/>
        </w:rPr>
        <w:t>Accessed 2018 Sept 18</w:t>
      </w:r>
    </w:p>
  </w:endnote>
  <w:endnote w:id="14">
    <w:p w:rsidR="00885C21" w:rsidRPr="009E28A6" w:rsidRDefault="00885C21" w:rsidP="00B157AB">
      <w:pPr>
        <w:pStyle w:val="EndnoteText"/>
        <w:rPr>
          <w:rFonts w:ascii="Times New Roman" w:hAnsi="Times New Roman" w:cs="Times New Roman"/>
          <w:sz w:val="24"/>
        </w:rPr>
      </w:pPr>
      <w:r w:rsidRPr="009E28A6">
        <w:rPr>
          <w:rStyle w:val="EndnoteReference"/>
          <w:rFonts w:ascii="Times New Roman" w:hAnsi="Times New Roman" w:cs="Times New Roman"/>
          <w:sz w:val="24"/>
        </w:rPr>
        <w:endnoteRef/>
      </w:r>
      <w:r w:rsidRPr="009E28A6">
        <w:rPr>
          <w:rFonts w:ascii="Times New Roman" w:hAnsi="Times New Roman" w:cs="Times New Roman"/>
          <w:sz w:val="24"/>
        </w:rPr>
        <w:t xml:space="preserve"> </w:t>
      </w:r>
      <w:r w:rsidRPr="009E28A6">
        <w:rPr>
          <w:rFonts w:ascii="Times New Roman" w:hAnsi="Times New Roman" w:cs="Times New Roman"/>
          <w:sz w:val="24"/>
        </w:rPr>
        <w:t>Constitution of Germany</w:t>
      </w:r>
      <w:r w:rsidR="000C2D05" w:rsidRPr="009E28A6">
        <w:rPr>
          <w:rFonts w:ascii="Times New Roman" w:hAnsi="Times New Roman" w:cs="Times New Roman"/>
          <w:sz w:val="24"/>
        </w:rPr>
        <w:t>.</w:t>
      </w:r>
    </w:p>
  </w:endnote>
  <w:endnote w:id="15">
    <w:p w:rsidR="00885C21" w:rsidRDefault="00885C21" w:rsidP="00A2310E">
      <w:pPr>
        <w:pStyle w:val="EndnoteText"/>
        <w:jc w:val="both"/>
      </w:pPr>
      <w:r w:rsidRPr="009E28A6">
        <w:rPr>
          <w:rStyle w:val="EndnoteReference"/>
          <w:rFonts w:ascii="Times New Roman" w:hAnsi="Times New Roman" w:cs="Times New Roman"/>
          <w:sz w:val="24"/>
        </w:rPr>
        <w:endnoteRef/>
      </w:r>
      <w:r w:rsidRPr="009E28A6">
        <w:rPr>
          <w:rFonts w:ascii="Times New Roman" w:hAnsi="Times New Roman" w:cs="Times New Roman"/>
          <w:sz w:val="24"/>
        </w:rPr>
        <w:t xml:space="preserve"> </w:t>
      </w:r>
      <w:r w:rsidRPr="009E28A6">
        <w:rPr>
          <w:rFonts w:ascii="Times New Roman" w:hAnsi="Times New Roman" w:cs="Times New Roman"/>
          <w:sz w:val="24"/>
        </w:rPr>
        <w:t>(</w:t>
      </w:r>
      <w:hyperlink r:id="rId11" w:history="1">
        <w:r w:rsidR="008A0E37" w:rsidRPr="009E28A6">
          <w:rPr>
            <w:rStyle w:val="Hyperlink"/>
            <w:rFonts w:ascii="Times New Roman" w:hAnsi="Times New Roman" w:cs="Times New Roman"/>
            <w:sz w:val="24"/>
          </w:rPr>
          <w:t>https://www.livelaw.in/one-nation-one-poll-good-economics-need-not-be-good-policy/</w:t>
        </w:r>
      </w:hyperlink>
      <w:r w:rsidRPr="009E28A6">
        <w:rPr>
          <w:rFonts w:ascii="Times New Roman" w:hAnsi="Times New Roman" w:cs="Times New Roman"/>
          <w:sz w:val="24"/>
        </w:rPr>
        <w:t>)</w:t>
      </w:r>
      <w:r w:rsidR="008A0E37" w:rsidRPr="009E28A6">
        <w:rPr>
          <w:rFonts w:ascii="Times New Roman" w:hAnsi="Times New Roman" w:cs="Times New Roman"/>
          <w:sz w:val="24"/>
        </w:rPr>
        <w:t xml:space="preserve">. </w:t>
      </w:r>
      <w:r w:rsidR="008A0E37" w:rsidRPr="009E28A6">
        <w:rPr>
          <w:rFonts w:ascii="Times New Roman" w:hAnsi="Times New Roman" w:cs="Times New Roman"/>
          <w:sz w:val="24"/>
        </w:rPr>
        <w:t xml:space="preserve">Accessed 2018 </w:t>
      </w:r>
      <w:r w:rsidR="008A0E37" w:rsidRPr="009E28A6">
        <w:rPr>
          <w:rFonts w:ascii="Times New Roman" w:hAnsi="Times New Roman" w:cs="Times New Roman"/>
          <w:sz w:val="24"/>
        </w:rPr>
        <w:t>Oct 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2566925"/>
      <w:docPartObj>
        <w:docPartGallery w:val="Page Numbers (Bottom of Page)"/>
        <w:docPartUnique/>
      </w:docPartObj>
    </w:sdtPr>
    <w:sdtEndPr>
      <w:rPr>
        <w:noProof/>
      </w:rPr>
    </w:sdtEndPr>
    <w:sdtContent>
      <w:p w:rsidR="006E5A3F" w:rsidRDefault="006E5A3F">
        <w:pPr>
          <w:pStyle w:val="Footer"/>
          <w:jc w:val="center"/>
        </w:pPr>
        <w:r>
          <w:fldChar w:fldCharType="begin"/>
        </w:r>
        <w:r>
          <w:instrText xml:space="preserve"> PAGE   \* MERGEFORMAT </w:instrText>
        </w:r>
        <w:r>
          <w:fldChar w:fldCharType="separate"/>
        </w:r>
        <w:r w:rsidR="008830E2">
          <w:rPr>
            <w:noProof/>
          </w:rPr>
          <w:t>8</w:t>
        </w:r>
        <w:r>
          <w:rPr>
            <w:noProof/>
          </w:rPr>
          <w:fldChar w:fldCharType="end"/>
        </w:r>
      </w:p>
    </w:sdtContent>
  </w:sdt>
  <w:p w:rsidR="006E5A3F" w:rsidRDefault="006E5A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C1C" w:rsidRDefault="00D45C1C" w:rsidP="00F33CA3">
      <w:pPr>
        <w:spacing w:after="0" w:line="240" w:lineRule="auto"/>
      </w:pPr>
      <w:r>
        <w:separator/>
      </w:r>
    </w:p>
  </w:footnote>
  <w:footnote w:type="continuationSeparator" w:id="0">
    <w:p w:rsidR="00D45C1C" w:rsidRDefault="00D45C1C" w:rsidP="00F33C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0B4F91"/>
    <w:multiLevelType w:val="hybridMultilevel"/>
    <w:tmpl w:val="55E46EEC"/>
    <w:lvl w:ilvl="0" w:tplc="40090013">
      <w:start w:val="1"/>
      <w:numFmt w:val="upperRoman"/>
      <w:lvlText w:val="%1."/>
      <w:lvlJc w:val="right"/>
      <w:pPr>
        <w:ind w:left="1440" w:hanging="360"/>
      </w:pPr>
    </w:lvl>
    <w:lvl w:ilvl="1" w:tplc="C8CEFB66">
      <w:start w:val="1"/>
      <w:numFmt w:val="lowerLetter"/>
      <w:lvlText w:val="(%2)"/>
      <w:lvlJc w:val="left"/>
      <w:pPr>
        <w:ind w:left="2175" w:hanging="375"/>
      </w:pPr>
      <w:rPr>
        <w:rFonts w:hint="default"/>
        <w:color w:val="auto"/>
        <w:sz w:val="24"/>
      </w:r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nsid w:val="38E7410E"/>
    <w:multiLevelType w:val="hybridMultilevel"/>
    <w:tmpl w:val="F62C89EA"/>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nsid w:val="3A940221"/>
    <w:multiLevelType w:val="hybridMultilevel"/>
    <w:tmpl w:val="8F58B2A0"/>
    <w:lvl w:ilvl="0" w:tplc="4009001B">
      <w:start w:val="1"/>
      <w:numFmt w:val="lowerRoman"/>
      <w:lvlText w:val="%1."/>
      <w:lvlJc w:val="right"/>
      <w:pPr>
        <w:ind w:left="2160" w:hanging="360"/>
      </w:pPr>
    </w:lvl>
    <w:lvl w:ilvl="1" w:tplc="40090019">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3">
    <w:nsid w:val="3D7D16B8"/>
    <w:multiLevelType w:val="hybridMultilevel"/>
    <w:tmpl w:val="66A893D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nsid w:val="51FD23FC"/>
    <w:multiLevelType w:val="hybridMultilevel"/>
    <w:tmpl w:val="7CC4E8C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D7C"/>
    <w:rsid w:val="00003B27"/>
    <w:rsid w:val="00004FD4"/>
    <w:rsid w:val="000060F6"/>
    <w:rsid w:val="0000681E"/>
    <w:rsid w:val="00006F7F"/>
    <w:rsid w:val="0001246E"/>
    <w:rsid w:val="00016DBE"/>
    <w:rsid w:val="0002592A"/>
    <w:rsid w:val="000322BD"/>
    <w:rsid w:val="00035FFE"/>
    <w:rsid w:val="0004342A"/>
    <w:rsid w:val="00050BA7"/>
    <w:rsid w:val="00054072"/>
    <w:rsid w:val="000620D5"/>
    <w:rsid w:val="00064BC9"/>
    <w:rsid w:val="00070214"/>
    <w:rsid w:val="000702C7"/>
    <w:rsid w:val="0007172E"/>
    <w:rsid w:val="00071BAA"/>
    <w:rsid w:val="0008272B"/>
    <w:rsid w:val="00093866"/>
    <w:rsid w:val="000A188C"/>
    <w:rsid w:val="000A1BAB"/>
    <w:rsid w:val="000B00AA"/>
    <w:rsid w:val="000C2D05"/>
    <w:rsid w:val="000C5413"/>
    <w:rsid w:val="000D2411"/>
    <w:rsid w:val="000E4347"/>
    <w:rsid w:val="00104D4F"/>
    <w:rsid w:val="00125C83"/>
    <w:rsid w:val="001308B8"/>
    <w:rsid w:val="0015005E"/>
    <w:rsid w:val="00157944"/>
    <w:rsid w:val="0016151C"/>
    <w:rsid w:val="00170252"/>
    <w:rsid w:val="00175D5B"/>
    <w:rsid w:val="00182FE8"/>
    <w:rsid w:val="00183762"/>
    <w:rsid w:val="00187A3A"/>
    <w:rsid w:val="00190991"/>
    <w:rsid w:val="00197D3D"/>
    <w:rsid w:val="001A0E40"/>
    <w:rsid w:val="001A24D5"/>
    <w:rsid w:val="001A283B"/>
    <w:rsid w:val="001A7D7C"/>
    <w:rsid w:val="001C7BB5"/>
    <w:rsid w:val="001D13C1"/>
    <w:rsid w:val="001D4485"/>
    <w:rsid w:val="001E036A"/>
    <w:rsid w:val="001E3928"/>
    <w:rsid w:val="001E489D"/>
    <w:rsid w:val="001E58F5"/>
    <w:rsid w:val="001F0814"/>
    <w:rsid w:val="001F2FDE"/>
    <w:rsid w:val="001F5774"/>
    <w:rsid w:val="00207495"/>
    <w:rsid w:val="00207E9F"/>
    <w:rsid w:val="0021065A"/>
    <w:rsid w:val="00212086"/>
    <w:rsid w:val="00213364"/>
    <w:rsid w:val="00215875"/>
    <w:rsid w:val="00217532"/>
    <w:rsid w:val="002205CB"/>
    <w:rsid w:val="00221AE6"/>
    <w:rsid w:val="0023006F"/>
    <w:rsid w:val="0023032F"/>
    <w:rsid w:val="0023549A"/>
    <w:rsid w:val="00235977"/>
    <w:rsid w:val="00235B07"/>
    <w:rsid w:val="00253CE1"/>
    <w:rsid w:val="00253DD5"/>
    <w:rsid w:val="00256F07"/>
    <w:rsid w:val="00260688"/>
    <w:rsid w:val="00273FD3"/>
    <w:rsid w:val="00287B1E"/>
    <w:rsid w:val="002A1242"/>
    <w:rsid w:val="002A3CF5"/>
    <w:rsid w:val="002A4170"/>
    <w:rsid w:val="002A5172"/>
    <w:rsid w:val="002A6AE3"/>
    <w:rsid w:val="002A7BCF"/>
    <w:rsid w:val="002B1204"/>
    <w:rsid w:val="002B2C97"/>
    <w:rsid w:val="002B5EEE"/>
    <w:rsid w:val="002C0AE8"/>
    <w:rsid w:val="002C2877"/>
    <w:rsid w:val="002C2906"/>
    <w:rsid w:val="002C40EC"/>
    <w:rsid w:val="002C6511"/>
    <w:rsid w:val="002E3E7D"/>
    <w:rsid w:val="002F54BB"/>
    <w:rsid w:val="002F5C00"/>
    <w:rsid w:val="002F5F42"/>
    <w:rsid w:val="00302387"/>
    <w:rsid w:val="003031C5"/>
    <w:rsid w:val="003053E8"/>
    <w:rsid w:val="00306709"/>
    <w:rsid w:val="00313657"/>
    <w:rsid w:val="00314A43"/>
    <w:rsid w:val="00317594"/>
    <w:rsid w:val="00321460"/>
    <w:rsid w:val="00327824"/>
    <w:rsid w:val="00340C7C"/>
    <w:rsid w:val="00341CB3"/>
    <w:rsid w:val="0034726E"/>
    <w:rsid w:val="0035530E"/>
    <w:rsid w:val="00355B08"/>
    <w:rsid w:val="00360EE3"/>
    <w:rsid w:val="00362FEC"/>
    <w:rsid w:val="00375C14"/>
    <w:rsid w:val="00380D9C"/>
    <w:rsid w:val="00385768"/>
    <w:rsid w:val="0039054D"/>
    <w:rsid w:val="00390EDE"/>
    <w:rsid w:val="0039658B"/>
    <w:rsid w:val="003B20E3"/>
    <w:rsid w:val="003B49E5"/>
    <w:rsid w:val="003D2ABF"/>
    <w:rsid w:val="003E1A93"/>
    <w:rsid w:val="003E2761"/>
    <w:rsid w:val="003E2B05"/>
    <w:rsid w:val="003F245F"/>
    <w:rsid w:val="003F2791"/>
    <w:rsid w:val="003F46C2"/>
    <w:rsid w:val="003F718D"/>
    <w:rsid w:val="00402418"/>
    <w:rsid w:val="004042BD"/>
    <w:rsid w:val="00410795"/>
    <w:rsid w:val="00414998"/>
    <w:rsid w:val="0042058F"/>
    <w:rsid w:val="004238D7"/>
    <w:rsid w:val="004418AD"/>
    <w:rsid w:val="00442A5F"/>
    <w:rsid w:val="00453F50"/>
    <w:rsid w:val="0047058A"/>
    <w:rsid w:val="00472AA3"/>
    <w:rsid w:val="00473B5A"/>
    <w:rsid w:val="0047599D"/>
    <w:rsid w:val="004800EF"/>
    <w:rsid w:val="004811A3"/>
    <w:rsid w:val="00483CAE"/>
    <w:rsid w:val="00486C12"/>
    <w:rsid w:val="0048769B"/>
    <w:rsid w:val="004A2FAD"/>
    <w:rsid w:val="004A64A7"/>
    <w:rsid w:val="004A6574"/>
    <w:rsid w:val="004A7655"/>
    <w:rsid w:val="004B0F54"/>
    <w:rsid w:val="004B3687"/>
    <w:rsid w:val="004B4332"/>
    <w:rsid w:val="004B57FB"/>
    <w:rsid w:val="004B715B"/>
    <w:rsid w:val="004C2407"/>
    <w:rsid w:val="004C3DA9"/>
    <w:rsid w:val="004C74C1"/>
    <w:rsid w:val="004D2292"/>
    <w:rsid w:val="004D3033"/>
    <w:rsid w:val="004D3F5F"/>
    <w:rsid w:val="004E4453"/>
    <w:rsid w:val="004E4FAC"/>
    <w:rsid w:val="004F3079"/>
    <w:rsid w:val="004F3DAB"/>
    <w:rsid w:val="00511C20"/>
    <w:rsid w:val="00533559"/>
    <w:rsid w:val="00533EE1"/>
    <w:rsid w:val="00550A66"/>
    <w:rsid w:val="005547C9"/>
    <w:rsid w:val="00560CB1"/>
    <w:rsid w:val="00564E59"/>
    <w:rsid w:val="00565F29"/>
    <w:rsid w:val="00574EDF"/>
    <w:rsid w:val="005755AE"/>
    <w:rsid w:val="00581442"/>
    <w:rsid w:val="00581A6F"/>
    <w:rsid w:val="00586A86"/>
    <w:rsid w:val="0059207E"/>
    <w:rsid w:val="00594119"/>
    <w:rsid w:val="005A021C"/>
    <w:rsid w:val="005A1CB5"/>
    <w:rsid w:val="005A548E"/>
    <w:rsid w:val="005B0379"/>
    <w:rsid w:val="005B6E00"/>
    <w:rsid w:val="005B78E4"/>
    <w:rsid w:val="005D2B0E"/>
    <w:rsid w:val="005E1ED8"/>
    <w:rsid w:val="005F08A0"/>
    <w:rsid w:val="005F3AC2"/>
    <w:rsid w:val="005F4EBF"/>
    <w:rsid w:val="005F61CF"/>
    <w:rsid w:val="005F7CD6"/>
    <w:rsid w:val="006027D9"/>
    <w:rsid w:val="0060426F"/>
    <w:rsid w:val="00604BD7"/>
    <w:rsid w:val="00607046"/>
    <w:rsid w:val="00607896"/>
    <w:rsid w:val="006166E0"/>
    <w:rsid w:val="0062158B"/>
    <w:rsid w:val="0062187B"/>
    <w:rsid w:val="00622661"/>
    <w:rsid w:val="006401FD"/>
    <w:rsid w:val="00641E75"/>
    <w:rsid w:val="006464A7"/>
    <w:rsid w:val="006464CA"/>
    <w:rsid w:val="00647104"/>
    <w:rsid w:val="006511CA"/>
    <w:rsid w:val="00651EC4"/>
    <w:rsid w:val="00653F87"/>
    <w:rsid w:val="006550B9"/>
    <w:rsid w:val="0065639F"/>
    <w:rsid w:val="00664585"/>
    <w:rsid w:val="00666B41"/>
    <w:rsid w:val="006722E7"/>
    <w:rsid w:val="00674D46"/>
    <w:rsid w:val="00684539"/>
    <w:rsid w:val="0068453B"/>
    <w:rsid w:val="00692D0C"/>
    <w:rsid w:val="006A0890"/>
    <w:rsid w:val="006A6D03"/>
    <w:rsid w:val="006B1A7D"/>
    <w:rsid w:val="006B1F6D"/>
    <w:rsid w:val="006C0216"/>
    <w:rsid w:val="006C4209"/>
    <w:rsid w:val="006C7F99"/>
    <w:rsid w:val="006D46BD"/>
    <w:rsid w:val="006E3D04"/>
    <w:rsid w:val="006E5A3F"/>
    <w:rsid w:val="006F05FD"/>
    <w:rsid w:val="006F62F0"/>
    <w:rsid w:val="006F6BCC"/>
    <w:rsid w:val="006F7147"/>
    <w:rsid w:val="00700343"/>
    <w:rsid w:val="0071134D"/>
    <w:rsid w:val="007118E5"/>
    <w:rsid w:val="00715109"/>
    <w:rsid w:val="007213F3"/>
    <w:rsid w:val="00722F3F"/>
    <w:rsid w:val="00733188"/>
    <w:rsid w:val="00744DA6"/>
    <w:rsid w:val="0074685E"/>
    <w:rsid w:val="00751582"/>
    <w:rsid w:val="007603E4"/>
    <w:rsid w:val="00763F63"/>
    <w:rsid w:val="007643E6"/>
    <w:rsid w:val="00765802"/>
    <w:rsid w:val="0076686D"/>
    <w:rsid w:val="007746FD"/>
    <w:rsid w:val="00780030"/>
    <w:rsid w:val="00780ACE"/>
    <w:rsid w:val="00781FFA"/>
    <w:rsid w:val="0078201F"/>
    <w:rsid w:val="00790A97"/>
    <w:rsid w:val="007A05A3"/>
    <w:rsid w:val="007A223D"/>
    <w:rsid w:val="007A6742"/>
    <w:rsid w:val="007B3A76"/>
    <w:rsid w:val="007B4BFC"/>
    <w:rsid w:val="007C70FE"/>
    <w:rsid w:val="007F47AF"/>
    <w:rsid w:val="00800E04"/>
    <w:rsid w:val="00806871"/>
    <w:rsid w:val="008070A1"/>
    <w:rsid w:val="0081281F"/>
    <w:rsid w:val="008173EB"/>
    <w:rsid w:val="00836248"/>
    <w:rsid w:val="008374C2"/>
    <w:rsid w:val="008424C1"/>
    <w:rsid w:val="00843A77"/>
    <w:rsid w:val="008474DF"/>
    <w:rsid w:val="0085050F"/>
    <w:rsid w:val="00861BD7"/>
    <w:rsid w:val="008661D3"/>
    <w:rsid w:val="008701A2"/>
    <w:rsid w:val="00870B81"/>
    <w:rsid w:val="008824BC"/>
    <w:rsid w:val="008830E2"/>
    <w:rsid w:val="00885C21"/>
    <w:rsid w:val="008911A6"/>
    <w:rsid w:val="00893E93"/>
    <w:rsid w:val="00897E55"/>
    <w:rsid w:val="008A0E37"/>
    <w:rsid w:val="008A2AE2"/>
    <w:rsid w:val="008A369F"/>
    <w:rsid w:val="008A6AB8"/>
    <w:rsid w:val="008C22A8"/>
    <w:rsid w:val="008C4DBA"/>
    <w:rsid w:val="008D0AF7"/>
    <w:rsid w:val="008E2590"/>
    <w:rsid w:val="008E51E4"/>
    <w:rsid w:val="008E666A"/>
    <w:rsid w:val="008F1AF0"/>
    <w:rsid w:val="008F3264"/>
    <w:rsid w:val="008F5094"/>
    <w:rsid w:val="00900631"/>
    <w:rsid w:val="0090068D"/>
    <w:rsid w:val="00900E46"/>
    <w:rsid w:val="00910510"/>
    <w:rsid w:val="00911913"/>
    <w:rsid w:val="0091213B"/>
    <w:rsid w:val="0091247C"/>
    <w:rsid w:val="00913006"/>
    <w:rsid w:val="00914AFE"/>
    <w:rsid w:val="00916B9C"/>
    <w:rsid w:val="00926E2E"/>
    <w:rsid w:val="009326B3"/>
    <w:rsid w:val="00936D35"/>
    <w:rsid w:val="00937278"/>
    <w:rsid w:val="00944923"/>
    <w:rsid w:val="0095051B"/>
    <w:rsid w:val="00951A49"/>
    <w:rsid w:val="00954A40"/>
    <w:rsid w:val="00955691"/>
    <w:rsid w:val="009556BD"/>
    <w:rsid w:val="00972262"/>
    <w:rsid w:val="0099527B"/>
    <w:rsid w:val="009A3061"/>
    <w:rsid w:val="009A3232"/>
    <w:rsid w:val="009A3791"/>
    <w:rsid w:val="009A39B8"/>
    <w:rsid w:val="009A625C"/>
    <w:rsid w:val="009C0F46"/>
    <w:rsid w:val="009C7BD3"/>
    <w:rsid w:val="009D5DDF"/>
    <w:rsid w:val="009E04C9"/>
    <w:rsid w:val="009E07BD"/>
    <w:rsid w:val="009E28A6"/>
    <w:rsid w:val="009E52D8"/>
    <w:rsid w:val="009E5C47"/>
    <w:rsid w:val="009F33DA"/>
    <w:rsid w:val="00A00E2F"/>
    <w:rsid w:val="00A0667D"/>
    <w:rsid w:val="00A06B8C"/>
    <w:rsid w:val="00A13E4E"/>
    <w:rsid w:val="00A177F2"/>
    <w:rsid w:val="00A22A7F"/>
    <w:rsid w:val="00A2310E"/>
    <w:rsid w:val="00A23BCC"/>
    <w:rsid w:val="00A3149E"/>
    <w:rsid w:val="00A36996"/>
    <w:rsid w:val="00A4373B"/>
    <w:rsid w:val="00A541A6"/>
    <w:rsid w:val="00A56EDC"/>
    <w:rsid w:val="00A63A3D"/>
    <w:rsid w:val="00A63D14"/>
    <w:rsid w:val="00A650C2"/>
    <w:rsid w:val="00A66D60"/>
    <w:rsid w:val="00A706F0"/>
    <w:rsid w:val="00A858CB"/>
    <w:rsid w:val="00A9168C"/>
    <w:rsid w:val="00A952B0"/>
    <w:rsid w:val="00AA2994"/>
    <w:rsid w:val="00AA6BAA"/>
    <w:rsid w:val="00AA78DB"/>
    <w:rsid w:val="00AB6962"/>
    <w:rsid w:val="00AD0AA7"/>
    <w:rsid w:val="00AD1D61"/>
    <w:rsid w:val="00AD42B2"/>
    <w:rsid w:val="00AD445E"/>
    <w:rsid w:val="00AE00ED"/>
    <w:rsid w:val="00AE3637"/>
    <w:rsid w:val="00AF1551"/>
    <w:rsid w:val="00B02E2C"/>
    <w:rsid w:val="00B03776"/>
    <w:rsid w:val="00B0489A"/>
    <w:rsid w:val="00B138CD"/>
    <w:rsid w:val="00B13ED5"/>
    <w:rsid w:val="00B157AB"/>
    <w:rsid w:val="00B37B77"/>
    <w:rsid w:val="00B37E8C"/>
    <w:rsid w:val="00B41E4D"/>
    <w:rsid w:val="00B47743"/>
    <w:rsid w:val="00B5064D"/>
    <w:rsid w:val="00B51CAF"/>
    <w:rsid w:val="00B520C5"/>
    <w:rsid w:val="00B5476B"/>
    <w:rsid w:val="00B76995"/>
    <w:rsid w:val="00B83FA6"/>
    <w:rsid w:val="00B8564D"/>
    <w:rsid w:val="00B90475"/>
    <w:rsid w:val="00B97EE2"/>
    <w:rsid w:val="00BA0578"/>
    <w:rsid w:val="00BA1554"/>
    <w:rsid w:val="00BA1CE3"/>
    <w:rsid w:val="00BA397D"/>
    <w:rsid w:val="00BA3D24"/>
    <w:rsid w:val="00BA4760"/>
    <w:rsid w:val="00BA5B92"/>
    <w:rsid w:val="00BC0FF7"/>
    <w:rsid w:val="00BC32CE"/>
    <w:rsid w:val="00BC4C66"/>
    <w:rsid w:val="00BC7847"/>
    <w:rsid w:val="00BD08D7"/>
    <w:rsid w:val="00BD6341"/>
    <w:rsid w:val="00BE22A0"/>
    <w:rsid w:val="00BE4BF2"/>
    <w:rsid w:val="00BE5726"/>
    <w:rsid w:val="00BE638D"/>
    <w:rsid w:val="00BF71CB"/>
    <w:rsid w:val="00C02374"/>
    <w:rsid w:val="00C03292"/>
    <w:rsid w:val="00C05F06"/>
    <w:rsid w:val="00C07FB1"/>
    <w:rsid w:val="00C10FC5"/>
    <w:rsid w:val="00C112DC"/>
    <w:rsid w:val="00C123F2"/>
    <w:rsid w:val="00C14E99"/>
    <w:rsid w:val="00C17A55"/>
    <w:rsid w:val="00C30217"/>
    <w:rsid w:val="00C319B3"/>
    <w:rsid w:val="00C479ED"/>
    <w:rsid w:val="00C55912"/>
    <w:rsid w:val="00C572E3"/>
    <w:rsid w:val="00C62D89"/>
    <w:rsid w:val="00C64B86"/>
    <w:rsid w:val="00C66547"/>
    <w:rsid w:val="00C70BCB"/>
    <w:rsid w:val="00C72116"/>
    <w:rsid w:val="00C81D39"/>
    <w:rsid w:val="00C85D1D"/>
    <w:rsid w:val="00C87D95"/>
    <w:rsid w:val="00C9039C"/>
    <w:rsid w:val="00C90F1F"/>
    <w:rsid w:val="00C91844"/>
    <w:rsid w:val="00C92AA5"/>
    <w:rsid w:val="00C97840"/>
    <w:rsid w:val="00CA2F12"/>
    <w:rsid w:val="00CA51AE"/>
    <w:rsid w:val="00CA655A"/>
    <w:rsid w:val="00CA6717"/>
    <w:rsid w:val="00CB334D"/>
    <w:rsid w:val="00CB476B"/>
    <w:rsid w:val="00CB4C6F"/>
    <w:rsid w:val="00CC5781"/>
    <w:rsid w:val="00CD10CD"/>
    <w:rsid w:val="00CD4542"/>
    <w:rsid w:val="00CD796C"/>
    <w:rsid w:val="00CE7837"/>
    <w:rsid w:val="00CF0A87"/>
    <w:rsid w:val="00CF59C8"/>
    <w:rsid w:val="00CF78C0"/>
    <w:rsid w:val="00D00F0A"/>
    <w:rsid w:val="00D016F4"/>
    <w:rsid w:val="00D131C4"/>
    <w:rsid w:val="00D147DE"/>
    <w:rsid w:val="00D21A0A"/>
    <w:rsid w:val="00D24C97"/>
    <w:rsid w:val="00D258A5"/>
    <w:rsid w:val="00D26A2D"/>
    <w:rsid w:val="00D34B5C"/>
    <w:rsid w:val="00D441D1"/>
    <w:rsid w:val="00D45C1C"/>
    <w:rsid w:val="00D46B44"/>
    <w:rsid w:val="00D53673"/>
    <w:rsid w:val="00D670FB"/>
    <w:rsid w:val="00D71924"/>
    <w:rsid w:val="00D80CAD"/>
    <w:rsid w:val="00D86521"/>
    <w:rsid w:val="00D86A4D"/>
    <w:rsid w:val="00DA2F85"/>
    <w:rsid w:val="00DC5C0F"/>
    <w:rsid w:val="00DD2442"/>
    <w:rsid w:val="00DD7D75"/>
    <w:rsid w:val="00DE3703"/>
    <w:rsid w:val="00DF251E"/>
    <w:rsid w:val="00DF6D15"/>
    <w:rsid w:val="00E01045"/>
    <w:rsid w:val="00E0104A"/>
    <w:rsid w:val="00E0560B"/>
    <w:rsid w:val="00E1112D"/>
    <w:rsid w:val="00E31CDF"/>
    <w:rsid w:val="00E357B9"/>
    <w:rsid w:val="00E505C5"/>
    <w:rsid w:val="00E71C07"/>
    <w:rsid w:val="00E74790"/>
    <w:rsid w:val="00E76A71"/>
    <w:rsid w:val="00E777C4"/>
    <w:rsid w:val="00E81719"/>
    <w:rsid w:val="00E84E57"/>
    <w:rsid w:val="00E95EBB"/>
    <w:rsid w:val="00EA1586"/>
    <w:rsid w:val="00EA1A5E"/>
    <w:rsid w:val="00EA23EB"/>
    <w:rsid w:val="00EB0442"/>
    <w:rsid w:val="00EB5117"/>
    <w:rsid w:val="00EB7D48"/>
    <w:rsid w:val="00EC64E2"/>
    <w:rsid w:val="00ED7BE5"/>
    <w:rsid w:val="00EE2862"/>
    <w:rsid w:val="00EF3AFF"/>
    <w:rsid w:val="00EF40DD"/>
    <w:rsid w:val="00EF6450"/>
    <w:rsid w:val="00F001FC"/>
    <w:rsid w:val="00F00DBD"/>
    <w:rsid w:val="00F170A5"/>
    <w:rsid w:val="00F20B53"/>
    <w:rsid w:val="00F2114A"/>
    <w:rsid w:val="00F21BE4"/>
    <w:rsid w:val="00F33CA3"/>
    <w:rsid w:val="00F35CB6"/>
    <w:rsid w:val="00F41F0F"/>
    <w:rsid w:val="00F45651"/>
    <w:rsid w:val="00F45BD0"/>
    <w:rsid w:val="00F56EAC"/>
    <w:rsid w:val="00F6071E"/>
    <w:rsid w:val="00F654E4"/>
    <w:rsid w:val="00F716C2"/>
    <w:rsid w:val="00F75F98"/>
    <w:rsid w:val="00F75FCC"/>
    <w:rsid w:val="00F80353"/>
    <w:rsid w:val="00F834F1"/>
    <w:rsid w:val="00F91BA0"/>
    <w:rsid w:val="00F91E47"/>
    <w:rsid w:val="00F92861"/>
    <w:rsid w:val="00FA4201"/>
    <w:rsid w:val="00FA5B2F"/>
    <w:rsid w:val="00FB29F6"/>
    <w:rsid w:val="00FB320F"/>
    <w:rsid w:val="00FC1804"/>
    <w:rsid w:val="00FD2544"/>
    <w:rsid w:val="00FD4B09"/>
    <w:rsid w:val="00FD6072"/>
    <w:rsid w:val="00FE0261"/>
    <w:rsid w:val="00FE7FFE"/>
    <w:rsid w:val="00FF167A"/>
    <w:rsid w:val="00FF46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2A40CF-7A61-4CB1-8ADD-39459891C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D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33CA3"/>
    <w:pPr>
      <w:spacing w:after="0" w:line="240" w:lineRule="auto"/>
    </w:pPr>
    <w:rPr>
      <w:sz w:val="20"/>
      <w:szCs w:val="20"/>
    </w:rPr>
  </w:style>
  <w:style w:type="character" w:customStyle="1" w:styleId="FootnoteTextChar">
    <w:name w:val="Footnote Text Char"/>
    <w:basedOn w:val="DefaultParagraphFont"/>
    <w:link w:val="FootnoteText"/>
    <w:uiPriority w:val="99"/>
    <w:rsid w:val="00F33CA3"/>
    <w:rPr>
      <w:sz w:val="20"/>
      <w:szCs w:val="20"/>
    </w:rPr>
  </w:style>
  <w:style w:type="character" w:styleId="FootnoteReference">
    <w:name w:val="footnote reference"/>
    <w:basedOn w:val="DefaultParagraphFont"/>
    <w:uiPriority w:val="99"/>
    <w:semiHidden/>
    <w:unhideWhenUsed/>
    <w:rsid w:val="00F33CA3"/>
    <w:rPr>
      <w:vertAlign w:val="superscript"/>
    </w:rPr>
  </w:style>
  <w:style w:type="paragraph" w:styleId="ListParagraph">
    <w:name w:val="List Paragraph"/>
    <w:basedOn w:val="Normal"/>
    <w:uiPriority w:val="34"/>
    <w:qFormat/>
    <w:rsid w:val="00806871"/>
    <w:pPr>
      <w:ind w:left="720"/>
      <w:contextualSpacing/>
    </w:pPr>
  </w:style>
  <w:style w:type="character" w:customStyle="1" w:styleId="apple-converted-space">
    <w:name w:val="apple-converted-space"/>
    <w:basedOn w:val="DefaultParagraphFont"/>
    <w:rsid w:val="00806871"/>
  </w:style>
  <w:style w:type="paragraph" w:styleId="Header">
    <w:name w:val="header"/>
    <w:basedOn w:val="Normal"/>
    <w:link w:val="HeaderChar"/>
    <w:uiPriority w:val="99"/>
    <w:unhideWhenUsed/>
    <w:rsid w:val="007A0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5A3"/>
  </w:style>
  <w:style w:type="paragraph" w:styleId="Footer">
    <w:name w:val="footer"/>
    <w:basedOn w:val="Normal"/>
    <w:link w:val="FooterChar"/>
    <w:uiPriority w:val="99"/>
    <w:unhideWhenUsed/>
    <w:rsid w:val="007A05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5A3"/>
  </w:style>
  <w:style w:type="character" w:styleId="Hyperlink">
    <w:name w:val="Hyperlink"/>
    <w:basedOn w:val="DefaultParagraphFont"/>
    <w:uiPriority w:val="99"/>
    <w:unhideWhenUsed/>
    <w:rsid w:val="003E2761"/>
    <w:rPr>
      <w:color w:val="0000FF" w:themeColor="hyperlink"/>
      <w:u w:val="single"/>
    </w:rPr>
  </w:style>
  <w:style w:type="character" w:styleId="Strong">
    <w:name w:val="Strong"/>
    <w:basedOn w:val="DefaultParagraphFont"/>
    <w:uiPriority w:val="22"/>
    <w:qFormat/>
    <w:rsid w:val="00F001FC"/>
    <w:rPr>
      <w:b/>
      <w:bCs/>
    </w:rPr>
  </w:style>
  <w:style w:type="paragraph" w:styleId="EndnoteText">
    <w:name w:val="endnote text"/>
    <w:basedOn w:val="Normal"/>
    <w:link w:val="EndnoteTextChar"/>
    <w:uiPriority w:val="99"/>
    <w:semiHidden/>
    <w:unhideWhenUsed/>
    <w:rsid w:val="00885C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85C21"/>
    <w:rPr>
      <w:sz w:val="20"/>
      <w:szCs w:val="20"/>
    </w:rPr>
  </w:style>
  <w:style w:type="character" w:styleId="EndnoteReference">
    <w:name w:val="endnote reference"/>
    <w:basedOn w:val="DefaultParagraphFont"/>
    <w:uiPriority w:val="99"/>
    <w:semiHidden/>
    <w:unhideWhenUsed/>
    <w:rsid w:val="00885C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_rels/endnotes.xml.rels><?xml version="1.0" encoding="UTF-8" standalone="yes"?>
<Relationships xmlns="http://schemas.openxmlformats.org/package/2006/relationships"><Relationship Id="rId8" Type="http://schemas.openxmlformats.org/officeDocument/2006/relationships/hyperlink" Target="https://eci.nic.in/eci_main1/current/Electoral_Statistics_Pocket_Book2017_18052017.pdf" TargetMode="External"/><Relationship Id="rId3" Type="http://schemas.openxmlformats.org/officeDocument/2006/relationships/hyperlink" Target="https://presidentofindia.nic.in/speeches-detail.htm?432" TargetMode="External"/><Relationship Id="rId7" Type="http://schemas.openxmlformats.org/officeDocument/2006/relationships/hyperlink" Target="https://eci.nic.in/eci_main1/PolPar/expenditurereports_2017_National.aspx" TargetMode="External"/><Relationship Id="rId2" Type="http://schemas.openxmlformats.org/officeDocument/2006/relationships/hyperlink" Target="http://www.prsindia.org/sites/default/files//pressident/address/14/2017.pdf" TargetMode="External"/><Relationship Id="rId1" Type="http://schemas.openxmlformats.org/officeDocument/2006/relationships/hyperlink" Target="http://164.100.47.5/committee_web/ReportFile/18/18/79_2016_6_12.pdf" TargetMode="External"/><Relationship Id="rId6" Type="http://schemas.openxmlformats.org/officeDocument/2006/relationships/hyperlink" Target="https://eci.nic.in/eci_main1/current/Electoral_Statistics_Pocket_Book2017_18052017.pdf" TargetMode="External"/><Relationship Id="rId11" Type="http://schemas.openxmlformats.org/officeDocument/2006/relationships/hyperlink" Target="https://www.livelaw.in/one-nation-one-poll-good-economics-need-not-be-good-policy/" TargetMode="External"/><Relationship Id="rId5" Type="http://schemas.openxmlformats.org/officeDocument/2006/relationships/hyperlink" Target="https://eci.nic.in/eci_main/MCC-ENGLISH_28022014.pdf" TargetMode="External"/><Relationship Id="rId10" Type="http://schemas.openxmlformats.org/officeDocument/2006/relationships/hyperlink" Target="http://www.lawcommissionofindia.nic.in/SE-Summary.pdf" TargetMode="External"/><Relationship Id="rId4" Type="http://schemas.openxmlformats.org/officeDocument/2006/relationships/hyperlink" Target="https://eci.nic.in/eci/eci.html" TargetMode="External"/><Relationship Id="rId9" Type="http://schemas.openxmlformats.org/officeDocument/2006/relationships/hyperlink" Target="https://www.thehindu.com/news/cities/chennai/plea-against-assigning-poll-duty-to-teachers/article25052361.ece"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Numbers of State Assembly</a:t>
            </a:r>
            <a:r>
              <a:rPr lang="en-IN" baseline="0"/>
              <a:t> </a:t>
            </a:r>
            <a:r>
              <a:rPr lang="en-IN"/>
              <a:t>Elections in recent</a:t>
            </a:r>
            <a:r>
              <a:rPr lang="en-IN" baseline="0"/>
              <a:t> past </a:t>
            </a:r>
            <a:endParaRPr lang="en-IN"/>
          </a:p>
        </c:rich>
      </c:tx>
      <c:layout>
        <c:manualLayout>
          <c:xMode val="edge"/>
          <c:yMode val="edge"/>
          <c:x val="0.16805560434318806"/>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0391513560804905E-2"/>
          <c:y val="2.1795713035870516E-2"/>
          <c:w val="0.92960848643919514"/>
          <c:h val="0.66998656417947755"/>
        </c:manualLayout>
      </c:layout>
      <c:barChart>
        <c:barDir val="col"/>
        <c:grouping val="clustered"/>
        <c:varyColors val="0"/>
        <c:ser>
          <c:idx val="0"/>
          <c:order val="0"/>
          <c:tx>
            <c:strRef>
              <c:f>Sheet1!$B$1</c:f>
              <c:strCache>
                <c:ptCount val="1"/>
                <c:pt idx="0">
                  <c:v>Nos. of Elections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2009</c:v>
                </c:pt>
                <c:pt idx="1">
                  <c:v>2010</c:v>
                </c:pt>
                <c:pt idx="2">
                  <c:v>2011</c:v>
                </c:pt>
                <c:pt idx="3">
                  <c:v>2012</c:v>
                </c:pt>
                <c:pt idx="4">
                  <c:v>2013</c:v>
                </c:pt>
                <c:pt idx="5">
                  <c:v>2014</c:v>
                </c:pt>
                <c:pt idx="6">
                  <c:v>2015</c:v>
                </c:pt>
                <c:pt idx="7">
                  <c:v>2016</c:v>
                </c:pt>
                <c:pt idx="8">
                  <c:v>2017</c:v>
                </c:pt>
              </c:numCache>
            </c:numRef>
          </c:cat>
          <c:val>
            <c:numRef>
              <c:f>Sheet1!$B$2:$B$11</c:f>
              <c:numCache>
                <c:formatCode>General</c:formatCode>
                <c:ptCount val="10"/>
                <c:pt idx="0">
                  <c:v>4</c:v>
                </c:pt>
                <c:pt idx="1">
                  <c:v>1</c:v>
                </c:pt>
                <c:pt idx="2">
                  <c:v>2</c:v>
                </c:pt>
                <c:pt idx="3">
                  <c:v>4</c:v>
                </c:pt>
                <c:pt idx="4">
                  <c:v>8</c:v>
                </c:pt>
                <c:pt idx="5">
                  <c:v>4</c:v>
                </c:pt>
                <c:pt idx="6">
                  <c:v>1</c:v>
                </c:pt>
                <c:pt idx="7">
                  <c:v>5</c:v>
                </c:pt>
                <c:pt idx="8">
                  <c:v>7</c:v>
                </c:pt>
              </c:numCache>
            </c:numRef>
          </c:val>
        </c:ser>
        <c:ser>
          <c:idx val="1"/>
          <c:order val="1"/>
          <c:tx>
            <c:strRef>
              <c:f>Sheet1!$C$1</c:f>
              <c:strCache>
                <c:ptCount val="1"/>
                <c:pt idx="0">
                  <c:v>Column2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2009</c:v>
                </c:pt>
                <c:pt idx="1">
                  <c:v>2010</c:v>
                </c:pt>
                <c:pt idx="2">
                  <c:v>2011</c:v>
                </c:pt>
                <c:pt idx="3">
                  <c:v>2012</c:v>
                </c:pt>
                <c:pt idx="4">
                  <c:v>2013</c:v>
                </c:pt>
                <c:pt idx="5">
                  <c:v>2014</c:v>
                </c:pt>
                <c:pt idx="6">
                  <c:v>2015</c:v>
                </c:pt>
                <c:pt idx="7">
                  <c:v>2016</c:v>
                </c:pt>
                <c:pt idx="8">
                  <c:v>2017</c:v>
                </c:pt>
              </c:numCache>
            </c:numRef>
          </c:cat>
          <c:val>
            <c:numRef>
              <c:f>Sheet1!$C$2:$C$11</c:f>
              <c:numCache>
                <c:formatCode>General</c:formatCode>
                <c:ptCount val="10"/>
              </c:numCache>
            </c:numRef>
          </c:val>
        </c:ser>
        <c:ser>
          <c:idx val="2"/>
          <c:order val="2"/>
          <c:tx>
            <c:strRef>
              <c:f>Sheet1!$D$1</c:f>
              <c:strCache>
                <c:ptCount val="1"/>
                <c:pt idx="0">
                  <c:v>Column3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2009</c:v>
                </c:pt>
                <c:pt idx="1">
                  <c:v>2010</c:v>
                </c:pt>
                <c:pt idx="2">
                  <c:v>2011</c:v>
                </c:pt>
                <c:pt idx="3">
                  <c:v>2012</c:v>
                </c:pt>
                <c:pt idx="4">
                  <c:v>2013</c:v>
                </c:pt>
                <c:pt idx="5">
                  <c:v>2014</c:v>
                </c:pt>
                <c:pt idx="6">
                  <c:v>2015</c:v>
                </c:pt>
                <c:pt idx="7">
                  <c:v>2016</c:v>
                </c:pt>
                <c:pt idx="8">
                  <c:v>2017</c:v>
                </c:pt>
              </c:numCache>
            </c:numRef>
          </c:cat>
          <c:val>
            <c:numRef>
              <c:f>Sheet1!$D$2:$D$11</c:f>
              <c:numCache>
                <c:formatCode>General</c:formatCode>
                <c:ptCount val="10"/>
              </c:numCache>
            </c:numRef>
          </c:val>
        </c:ser>
        <c:dLbls>
          <c:dLblPos val="outEnd"/>
          <c:showLegendKey val="0"/>
          <c:showVal val="1"/>
          <c:showCatName val="0"/>
          <c:showSerName val="0"/>
          <c:showPercent val="0"/>
          <c:showBubbleSize val="0"/>
        </c:dLbls>
        <c:gapWidth val="219"/>
        <c:overlap val="-27"/>
        <c:axId val="1437826672"/>
        <c:axId val="1437831568"/>
      </c:barChart>
      <c:catAx>
        <c:axId val="14378266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7831568"/>
        <c:crosses val="autoZero"/>
        <c:auto val="1"/>
        <c:lblAlgn val="ctr"/>
        <c:lblOffset val="100"/>
        <c:noMultiLvlLbl val="0"/>
      </c:catAx>
      <c:valAx>
        <c:axId val="14378315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Numbers of elections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7826672"/>
        <c:crosses val="autoZero"/>
        <c:crossBetween val="between"/>
      </c:valAx>
      <c:spPr>
        <a:noFill/>
        <a:ln>
          <a:noFill/>
        </a:ln>
        <a:effectLst/>
      </c:spPr>
    </c:plotArea>
    <c:legend>
      <c:legendPos val="b"/>
      <c:legendEntry>
        <c:idx val="1"/>
        <c:delete val="1"/>
      </c:legendEntry>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DISQUALIFIED CANDIDATES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Legislative assembly</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2013</c:v>
                </c:pt>
                <c:pt idx="1">
                  <c:v>2014</c:v>
                </c:pt>
                <c:pt idx="2">
                  <c:v>2015</c:v>
                </c:pt>
                <c:pt idx="3">
                  <c:v>2016</c:v>
                </c:pt>
              </c:numCache>
            </c:numRef>
          </c:cat>
          <c:val>
            <c:numRef>
              <c:f>Sheet1!$B$2:$B$5</c:f>
              <c:numCache>
                <c:formatCode>General</c:formatCode>
                <c:ptCount val="4"/>
                <c:pt idx="0">
                  <c:v>369</c:v>
                </c:pt>
                <c:pt idx="1">
                  <c:v>270</c:v>
                </c:pt>
                <c:pt idx="2">
                  <c:v>423</c:v>
                </c:pt>
                <c:pt idx="3">
                  <c:v>1039</c:v>
                </c:pt>
              </c:numCache>
            </c:numRef>
          </c:val>
        </c:ser>
        <c:ser>
          <c:idx val="1"/>
          <c:order val="1"/>
          <c:tx>
            <c:strRef>
              <c:f>Sheet1!$C$1</c:f>
              <c:strCache>
                <c:ptCount val="1"/>
                <c:pt idx="0">
                  <c:v>Lok Sabha</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2013</c:v>
                </c:pt>
                <c:pt idx="1">
                  <c:v>2014</c:v>
                </c:pt>
                <c:pt idx="2">
                  <c:v>2015</c:v>
                </c:pt>
                <c:pt idx="3">
                  <c:v>2016</c:v>
                </c:pt>
              </c:numCache>
            </c:numRef>
          </c:cat>
          <c:val>
            <c:numRef>
              <c:f>Sheet1!$C$2:$C$5</c:f>
              <c:numCache>
                <c:formatCode>General</c:formatCode>
                <c:ptCount val="4"/>
                <c:pt idx="0">
                  <c:v>1</c:v>
                </c:pt>
                <c:pt idx="1">
                  <c:v>11</c:v>
                </c:pt>
                <c:pt idx="2">
                  <c:v>127</c:v>
                </c:pt>
                <c:pt idx="3">
                  <c:v>148</c:v>
                </c:pt>
              </c:numCache>
            </c:numRef>
          </c:val>
        </c:ser>
        <c:ser>
          <c:idx val="2"/>
          <c:order val="2"/>
          <c:tx>
            <c:strRef>
              <c:f>Sheet1!$D$1</c:f>
              <c:strCache>
                <c:ptCount val="1"/>
                <c:pt idx="0">
                  <c:v>0</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2013</c:v>
                </c:pt>
                <c:pt idx="1">
                  <c:v>2014</c:v>
                </c:pt>
                <c:pt idx="2">
                  <c:v>2015</c:v>
                </c:pt>
                <c:pt idx="3">
                  <c:v>2016</c:v>
                </c:pt>
              </c:numCache>
            </c:numRef>
          </c:cat>
          <c:val>
            <c:numRef>
              <c:f>Sheet1!$D$2:$D$5</c:f>
              <c:numCache>
                <c:formatCode>General</c:formatCode>
                <c:ptCount val="4"/>
              </c:numCache>
            </c:numRef>
          </c:val>
        </c:ser>
        <c:dLbls>
          <c:showLegendKey val="0"/>
          <c:showVal val="1"/>
          <c:showCatName val="0"/>
          <c:showSerName val="0"/>
          <c:showPercent val="0"/>
          <c:showBubbleSize val="0"/>
        </c:dLbls>
        <c:gapWidth val="150"/>
        <c:shape val="box"/>
        <c:axId val="1437838096"/>
        <c:axId val="1437838640"/>
        <c:axId val="0"/>
      </c:bar3DChart>
      <c:catAx>
        <c:axId val="14378380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7838640"/>
        <c:crosses val="autoZero"/>
        <c:auto val="1"/>
        <c:lblAlgn val="ctr"/>
        <c:lblOffset val="100"/>
        <c:noMultiLvlLbl val="0"/>
      </c:catAx>
      <c:valAx>
        <c:axId val="14378386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Disqualified</a:t>
                </a:r>
                <a:r>
                  <a:rPr lang="en-IN" baseline="0"/>
                  <a:t> for non lodging of expenses</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7838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6FCB8-7781-436D-93AC-939749F82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2571</Words>
  <Characters>14658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Windows8</dc:creator>
  <cp:lastModifiedBy>HP</cp:lastModifiedBy>
  <cp:revision>24</cp:revision>
  <dcterms:created xsi:type="dcterms:W3CDTF">2018-09-30T04:01:00Z</dcterms:created>
  <dcterms:modified xsi:type="dcterms:W3CDTF">2018-10-03T17:04:00Z</dcterms:modified>
</cp:coreProperties>
</file>